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7A" w:rsidRPr="00255980" w:rsidRDefault="008340AB" w:rsidP="0028330C">
      <w:pPr>
        <w:pStyle w:val="NormalWeb"/>
        <w:spacing w:before="0" w:beforeAutospacing="0" w:after="0" w:afterAutospacing="0" w:line="288" w:lineRule="auto"/>
        <w:ind w:firstLine="567"/>
        <w:jc w:val="center"/>
        <w:rPr>
          <w:b/>
          <w:sz w:val="27"/>
          <w:szCs w:val="28"/>
          <w:lang w:val="es-ES"/>
        </w:rPr>
      </w:pPr>
      <w:r w:rsidRPr="00255980">
        <w:rPr>
          <w:b/>
          <w:sz w:val="27"/>
          <w:szCs w:val="28"/>
          <w:lang w:val="es-ES"/>
        </w:rPr>
        <w:t>Phụ lục</w:t>
      </w:r>
      <w:r w:rsidR="00AD2347" w:rsidRPr="00255980">
        <w:rPr>
          <w:b/>
          <w:sz w:val="27"/>
          <w:szCs w:val="28"/>
          <w:lang w:val="es-ES"/>
        </w:rPr>
        <w:t xml:space="preserve"> </w:t>
      </w:r>
    </w:p>
    <w:p w:rsidR="00FA4B85" w:rsidRPr="00255980" w:rsidRDefault="00FA4B85" w:rsidP="0028330C">
      <w:pPr>
        <w:spacing w:before="0" w:after="0" w:line="288" w:lineRule="auto"/>
        <w:jc w:val="center"/>
        <w:rPr>
          <w:b/>
          <w:sz w:val="26"/>
          <w:szCs w:val="26"/>
          <w:lang w:val="es-ES"/>
        </w:rPr>
      </w:pPr>
      <w:r w:rsidRPr="00255980">
        <w:rPr>
          <w:b/>
          <w:sz w:val="26"/>
          <w:szCs w:val="26"/>
          <w:lang w:val="es-ES"/>
        </w:rPr>
        <w:t xml:space="preserve">QUY ĐỊNH THỰC HIỆN THEO CHỈ THỊ 15/CT-TTG NGÀY 27/3/2020 CỦA THỦ TƯỚNG CHÍNH PHỦ </w:t>
      </w:r>
    </w:p>
    <w:p w:rsidR="00FA4B85" w:rsidRPr="00255980" w:rsidRDefault="00FA4B85" w:rsidP="0028330C">
      <w:pPr>
        <w:spacing w:before="0" w:after="0" w:line="288" w:lineRule="auto"/>
        <w:jc w:val="center"/>
        <w:rPr>
          <w:b/>
          <w:sz w:val="26"/>
          <w:szCs w:val="26"/>
          <w:lang w:val="es-ES"/>
        </w:rPr>
      </w:pPr>
      <w:r w:rsidRPr="00255980">
        <w:rPr>
          <w:b/>
          <w:sz w:val="26"/>
          <w:szCs w:val="26"/>
          <w:lang w:val="es-ES"/>
        </w:rPr>
        <w:t>TRÊN ĐỊA BÀN THÀNH PHỐ VINH</w:t>
      </w:r>
    </w:p>
    <w:p w:rsidR="003B7E0F" w:rsidRPr="00255980" w:rsidRDefault="00FA4B85" w:rsidP="0028330C">
      <w:pPr>
        <w:spacing w:before="0" w:after="0" w:line="288" w:lineRule="auto"/>
        <w:jc w:val="center"/>
        <w:rPr>
          <w:i/>
          <w:szCs w:val="28"/>
          <w:lang w:val="es-ES"/>
        </w:rPr>
      </w:pPr>
      <w:r w:rsidRPr="00255980">
        <w:rPr>
          <w:i/>
          <w:szCs w:val="28"/>
          <w:lang w:val="es-ES"/>
        </w:rPr>
        <w:t xml:space="preserve"> </w:t>
      </w:r>
      <w:r w:rsidR="003B7E0F" w:rsidRPr="00255980">
        <w:rPr>
          <w:i/>
          <w:szCs w:val="28"/>
          <w:lang w:val="es-ES"/>
        </w:rPr>
        <w:t xml:space="preserve">(Kèm theo </w:t>
      </w:r>
      <w:r w:rsidR="004F33E0" w:rsidRPr="00255980">
        <w:rPr>
          <w:i/>
          <w:szCs w:val="28"/>
          <w:lang w:val="es-ES"/>
        </w:rPr>
        <w:t>Kế hoạch</w:t>
      </w:r>
      <w:r w:rsidR="003B7E0F" w:rsidRPr="00255980">
        <w:rPr>
          <w:i/>
          <w:szCs w:val="28"/>
          <w:lang w:val="es-ES"/>
        </w:rPr>
        <w:t xml:space="preserve"> số         /KH-UBND ngày      tháng       năm 2021</w:t>
      </w:r>
      <w:r w:rsidR="004F33E0" w:rsidRPr="00255980">
        <w:rPr>
          <w:i/>
          <w:szCs w:val="28"/>
          <w:lang w:val="es-ES"/>
        </w:rPr>
        <w:t xml:space="preserve"> </w:t>
      </w:r>
      <w:r w:rsidR="003B7E0F" w:rsidRPr="00255980">
        <w:rPr>
          <w:i/>
          <w:szCs w:val="28"/>
          <w:lang w:val="es-ES"/>
        </w:rPr>
        <w:t>của UBND thành phố Vinh)</w:t>
      </w:r>
    </w:p>
    <w:p w:rsidR="003B7E0F" w:rsidRPr="00255980" w:rsidRDefault="00892C66" w:rsidP="0028330C">
      <w:pPr>
        <w:spacing w:before="0" w:after="0" w:line="288" w:lineRule="auto"/>
        <w:jc w:val="center"/>
        <w:rPr>
          <w:i/>
          <w:sz w:val="26"/>
          <w:szCs w:val="26"/>
          <w:lang w:val="es-ES"/>
        </w:rPr>
      </w:pPr>
      <w:r>
        <w:rPr>
          <w:noProof/>
        </w:rPr>
        <mc:AlternateContent>
          <mc:Choice Requires="wps">
            <w:drawing>
              <wp:anchor distT="4294967292" distB="4294967292" distL="114300" distR="114300" simplePos="0" relativeHeight="251669504" behindDoc="0" locked="0" layoutInCell="1" allowOverlap="1">
                <wp:simplePos x="0" y="0"/>
                <wp:positionH relativeFrom="column">
                  <wp:posOffset>3948430</wp:posOffset>
                </wp:positionH>
                <wp:positionV relativeFrom="paragraph">
                  <wp:posOffset>41909</wp:posOffset>
                </wp:positionV>
                <wp:extent cx="1619885" cy="0"/>
                <wp:effectExtent l="0" t="0" r="18415" b="19050"/>
                <wp:wrapNone/>
                <wp:docPr id="1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9pt,3.3pt" to="43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Y2gEAAKUDAAAOAAAAZHJzL2Uyb0RvYy54bWysU02P0zAQvSPxHyzfadqiLSV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" strokecolor="windowText" strokeweight=".5pt">
                <v:stroke joinstyle="miter"/>
                <o:lock v:ext="edit" shapetype="f"/>
              </v:line>
            </w:pict>
          </mc:Fallback>
        </mc:AlternateContent>
      </w:r>
    </w:p>
    <w:p w:rsidR="003B7E0F" w:rsidRPr="00255980" w:rsidRDefault="003B7E0F" w:rsidP="0028330C">
      <w:pPr>
        <w:spacing w:before="0" w:after="0" w:line="288" w:lineRule="auto"/>
        <w:rPr>
          <w:sz w:val="2"/>
          <w:szCs w:val="26"/>
          <w:lang w:val="es-ES"/>
        </w:rPr>
      </w:pPr>
    </w:p>
    <w:tbl>
      <w:tblPr>
        <w:tblStyle w:val="TableGrid"/>
        <w:tblW w:w="14601" w:type="dxa"/>
        <w:tblInd w:w="-459" w:type="dxa"/>
        <w:tblLook w:val="04A0" w:firstRow="1" w:lastRow="0" w:firstColumn="1" w:lastColumn="0" w:noHBand="0" w:noVBand="1"/>
      </w:tblPr>
      <w:tblGrid>
        <w:gridCol w:w="685"/>
        <w:gridCol w:w="5660"/>
        <w:gridCol w:w="8256"/>
      </w:tblGrid>
      <w:tr w:rsidR="00193662" w:rsidRPr="00255980" w:rsidTr="00647E7F">
        <w:tc>
          <w:tcPr>
            <w:tcW w:w="685" w:type="dxa"/>
            <w:vAlign w:val="center"/>
          </w:tcPr>
          <w:p w:rsidR="001F710E" w:rsidRPr="00255980" w:rsidRDefault="001F710E"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b/>
                <w:sz w:val="27"/>
                <w:szCs w:val="27"/>
                <w:lang w:val="es-ES"/>
              </w:rPr>
            </w:pPr>
            <w:r w:rsidRPr="00255980">
              <w:rPr>
                <w:b/>
                <w:sz w:val="27"/>
                <w:szCs w:val="27"/>
                <w:lang w:val="es-ES"/>
              </w:rPr>
              <w:t>I</w:t>
            </w:r>
          </w:p>
        </w:tc>
        <w:tc>
          <w:tcPr>
            <w:tcW w:w="13916" w:type="dxa"/>
            <w:gridSpan w:val="2"/>
            <w:vAlign w:val="center"/>
          </w:tcPr>
          <w:p w:rsidR="006D2009" w:rsidRPr="00F90D97" w:rsidRDefault="00614D7A" w:rsidP="0028330C">
            <w:pPr>
              <w:spacing w:line="288" w:lineRule="auto"/>
              <w:rPr>
                <w:b/>
                <w:szCs w:val="28"/>
              </w:rPr>
            </w:pPr>
            <w:r w:rsidRPr="00255980">
              <w:rPr>
                <w:b/>
                <w:szCs w:val="28"/>
              </w:rPr>
              <w:t>Quy định</w:t>
            </w:r>
            <w:r w:rsidR="009732C7" w:rsidRPr="00255980">
              <w:rPr>
                <w:b/>
                <w:szCs w:val="28"/>
              </w:rPr>
              <w:t xml:space="preserve"> điều kiện</w:t>
            </w:r>
            <w:r w:rsidRPr="00255980">
              <w:rPr>
                <w:b/>
                <w:szCs w:val="28"/>
              </w:rPr>
              <w:t xml:space="preserve"> </w:t>
            </w:r>
            <w:r w:rsidR="008721F5" w:rsidRPr="00255980">
              <w:rPr>
                <w:b/>
                <w:szCs w:val="28"/>
              </w:rPr>
              <w:t>cho các ngành, nghề được</w:t>
            </w:r>
            <w:r w:rsidRPr="00255980">
              <w:rPr>
                <w:b/>
                <w:szCs w:val="28"/>
              </w:rPr>
              <w:t xml:space="preserve"> phép hoạt động</w:t>
            </w:r>
            <w:r w:rsidR="00995ACC" w:rsidRPr="00255980">
              <w:rPr>
                <w:b/>
                <w:szCs w:val="28"/>
              </w:rPr>
              <w:t xml:space="preserve"> </w:t>
            </w:r>
          </w:p>
        </w:tc>
      </w:tr>
      <w:tr w:rsidR="00193662" w:rsidRPr="00255980" w:rsidTr="00647E7F">
        <w:tc>
          <w:tcPr>
            <w:tcW w:w="685" w:type="dxa"/>
            <w:vAlign w:val="center"/>
          </w:tcPr>
          <w:p w:rsidR="008A1B0C" w:rsidRPr="00255980" w:rsidRDefault="008A1B0C"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lang w:val="es-ES"/>
              </w:rPr>
            </w:pPr>
            <w:r w:rsidRPr="00255980">
              <w:rPr>
                <w:sz w:val="27"/>
                <w:szCs w:val="27"/>
                <w:lang w:val="es-ES"/>
              </w:rPr>
              <w:t>1</w:t>
            </w:r>
          </w:p>
        </w:tc>
        <w:tc>
          <w:tcPr>
            <w:tcW w:w="13916" w:type="dxa"/>
            <w:gridSpan w:val="2"/>
            <w:vAlign w:val="center"/>
          </w:tcPr>
          <w:p w:rsidR="008A1B0C" w:rsidRPr="00255980" w:rsidRDefault="00193662" w:rsidP="0028330C">
            <w:pPr>
              <w:spacing w:line="288" w:lineRule="auto"/>
              <w:jc w:val="both"/>
              <w:rPr>
                <w:szCs w:val="28"/>
              </w:rPr>
            </w:pPr>
            <w:r w:rsidRPr="00255980">
              <w:rPr>
                <w:szCs w:val="28"/>
              </w:rPr>
              <w:t>Quy định</w:t>
            </w:r>
            <w:r w:rsidR="009732C7" w:rsidRPr="00255980">
              <w:rPr>
                <w:szCs w:val="28"/>
              </w:rPr>
              <w:t xml:space="preserve"> chung cho tất cả các ngành nghề</w:t>
            </w:r>
            <w:r w:rsidR="00521D8A" w:rsidRPr="00255980">
              <w:rPr>
                <w:szCs w:val="28"/>
              </w:rPr>
              <w:t>:</w:t>
            </w:r>
          </w:p>
          <w:p w:rsidR="00147E15" w:rsidRPr="00255980" w:rsidRDefault="00147E15" w:rsidP="0028330C">
            <w:pPr>
              <w:spacing w:line="288" w:lineRule="auto"/>
              <w:ind w:firstLine="743"/>
              <w:jc w:val="both"/>
              <w:rPr>
                <w:szCs w:val="28"/>
                <w:lang w:val="pt-BR"/>
              </w:rPr>
            </w:pPr>
            <w:r w:rsidRPr="00255980">
              <w:rPr>
                <w:szCs w:val="28"/>
                <w:lang w:val="pt-BR"/>
              </w:rPr>
              <w:t>(1) Khuyến khích thực hiện 03 tại chỗ; Tổ chức làm việc hợp lý nhằm hạn chế tối đa người lưu thông trên đường trong thời gian Thành phố đang thực hiện các biện pháp phòng, chống dịch Covid-19.</w:t>
            </w:r>
          </w:p>
          <w:p w:rsidR="00147E15" w:rsidRPr="00255980" w:rsidRDefault="00147E15" w:rsidP="0028330C">
            <w:pPr>
              <w:spacing w:line="288" w:lineRule="auto"/>
              <w:ind w:firstLine="743"/>
              <w:jc w:val="both"/>
              <w:rPr>
                <w:szCs w:val="28"/>
                <w:lang w:val="pt-BR"/>
              </w:rPr>
            </w:pPr>
            <w:r w:rsidRPr="00255980">
              <w:rPr>
                <w:szCs w:val="28"/>
                <w:lang w:val="pt-BR"/>
              </w:rPr>
              <w:t>(2) T</w:t>
            </w:r>
            <w:r w:rsidRPr="00255980">
              <w:rPr>
                <w:szCs w:val="28"/>
              </w:rPr>
              <w:t>ổ chức xét nghiệm SARS-CoV-2 ngẫu nhiên cho ngư</w:t>
            </w:r>
            <w:r w:rsidR="00FB17D8" w:rsidRPr="00255980">
              <w:rPr>
                <w:szCs w:val="28"/>
              </w:rPr>
              <w:t xml:space="preserve">ời lao động trong </w:t>
            </w:r>
            <w:r w:rsidR="00B10097" w:rsidRPr="00255980">
              <w:rPr>
                <w:szCs w:val="28"/>
              </w:rPr>
              <w:t xml:space="preserve">cơ quan, </w:t>
            </w:r>
            <w:r w:rsidR="00FB17D8" w:rsidRPr="00255980">
              <w:rPr>
                <w:szCs w:val="28"/>
              </w:rPr>
              <w:t>đơn vị, cơ sở</w:t>
            </w:r>
            <w:r w:rsidR="00B10097" w:rsidRPr="00255980">
              <w:rPr>
                <w:szCs w:val="28"/>
              </w:rPr>
              <w:t xml:space="preserve">... </w:t>
            </w:r>
            <w:r w:rsidRPr="00255980">
              <w:rPr>
                <w:szCs w:val="28"/>
                <w:lang w:val="pt-BR"/>
              </w:rPr>
              <w:t>đ</w:t>
            </w:r>
            <w:r w:rsidRPr="00255980">
              <w:rPr>
                <w:szCs w:val="28"/>
              </w:rPr>
              <w:t>ịnh kỳ 07 ngày/lần</w:t>
            </w:r>
            <w:r w:rsidRPr="00255980">
              <w:rPr>
                <w:szCs w:val="28"/>
                <w:lang w:val="pt-BR"/>
              </w:rPr>
              <w:t xml:space="preserve">  (trừ </w:t>
            </w:r>
            <w:r w:rsidR="00412931" w:rsidRPr="00255980">
              <w:rPr>
                <w:szCs w:val="28"/>
                <w:lang w:val="pt-BR"/>
              </w:rPr>
              <w:t>các đối tượng</w:t>
            </w:r>
            <w:r w:rsidR="00F1522E" w:rsidRPr="00255980">
              <w:rPr>
                <w:szCs w:val="28"/>
                <w:lang w:val="pt-BR"/>
              </w:rPr>
              <w:t xml:space="preserve"> có quy định riêng trong bảng này</w:t>
            </w:r>
            <w:r w:rsidRPr="00255980">
              <w:rPr>
                <w:szCs w:val="28"/>
                <w:lang w:val="pt-BR"/>
              </w:rPr>
              <w:t>)</w:t>
            </w:r>
            <w:r w:rsidR="00797200" w:rsidRPr="00255980">
              <w:rPr>
                <w:szCs w:val="28"/>
                <w:lang w:val="pt-BR"/>
              </w:rPr>
              <w:t>, cụ thể:</w:t>
            </w:r>
          </w:p>
          <w:p w:rsidR="00147E15" w:rsidRPr="00255980" w:rsidRDefault="00147E15" w:rsidP="0028330C">
            <w:pPr>
              <w:spacing w:line="288" w:lineRule="auto"/>
              <w:ind w:firstLine="743"/>
              <w:jc w:val="both"/>
              <w:rPr>
                <w:szCs w:val="28"/>
              </w:rPr>
            </w:pPr>
            <w:r w:rsidRPr="00255980">
              <w:rPr>
                <w:szCs w:val="28"/>
                <w:lang w:val="pt-BR"/>
              </w:rPr>
              <w:t>- Đối với cơ sở có trên 20 lao động</w:t>
            </w:r>
            <w:r w:rsidRPr="00255980">
              <w:rPr>
                <w:szCs w:val="28"/>
              </w:rPr>
              <w:t xml:space="preserve">: Xét nghiệm cho </w:t>
            </w:r>
            <w:r w:rsidRPr="00255980">
              <w:rPr>
                <w:szCs w:val="28"/>
                <w:lang w:val="pt-BR"/>
              </w:rPr>
              <w:t>20% người lao động;</w:t>
            </w:r>
          </w:p>
          <w:p w:rsidR="00147E15" w:rsidRPr="00255980" w:rsidRDefault="00147E15" w:rsidP="0028330C">
            <w:pPr>
              <w:spacing w:line="288" w:lineRule="auto"/>
              <w:ind w:firstLine="743"/>
              <w:jc w:val="both"/>
              <w:rPr>
                <w:szCs w:val="28"/>
              </w:rPr>
            </w:pPr>
            <w:r w:rsidRPr="00255980">
              <w:rPr>
                <w:szCs w:val="28"/>
              </w:rPr>
              <w:t xml:space="preserve">- Đối với cơ sở có dưới </w:t>
            </w:r>
            <w:r w:rsidR="0092758A" w:rsidRPr="00255980">
              <w:rPr>
                <w:szCs w:val="28"/>
              </w:rPr>
              <w:t xml:space="preserve">3 - </w:t>
            </w:r>
            <w:r w:rsidRPr="00255980">
              <w:rPr>
                <w:szCs w:val="28"/>
              </w:rPr>
              <w:t>20 lao động: Xét nghiệm cho tối thiểu</w:t>
            </w:r>
            <w:r w:rsidR="001F6141" w:rsidRPr="00255980">
              <w:rPr>
                <w:szCs w:val="28"/>
              </w:rPr>
              <w:t xml:space="preserve"> 30% người lao động</w:t>
            </w:r>
            <w:r w:rsidR="009732C7" w:rsidRPr="00255980">
              <w:rPr>
                <w:szCs w:val="28"/>
              </w:rPr>
              <w:t>.</w:t>
            </w:r>
          </w:p>
          <w:p w:rsidR="00147E15" w:rsidRPr="00255980" w:rsidRDefault="00147E15" w:rsidP="0028330C">
            <w:pPr>
              <w:spacing w:line="288" w:lineRule="auto"/>
              <w:ind w:firstLine="743"/>
              <w:jc w:val="both"/>
              <w:rPr>
                <w:szCs w:val="28"/>
              </w:rPr>
            </w:pPr>
            <w:r w:rsidRPr="00255980">
              <w:rPr>
                <w:szCs w:val="28"/>
              </w:rPr>
              <w:t>(3) Yêu cầu: Thực hiện ký cam kết giữa người lao động với Lãnh đạo/người đứng đầu cơ quan đơn vị, tổ chức; Người đứng đầu chịu trách nhiệm trong công tác phòng, chống dịch (thực hiện theo Công văn số 6666/BYT-MT ngày 16/8/2021) và phải ký cam kết, chịu trách nhiệm với chính quyền địa phương về thực hiện công tác phòng, chống dịch, để lây lan dịch bệnh.</w:t>
            </w:r>
          </w:p>
          <w:p w:rsidR="00147E15" w:rsidRPr="00255980" w:rsidRDefault="00147E15" w:rsidP="0028330C">
            <w:pPr>
              <w:spacing w:line="288" w:lineRule="auto"/>
              <w:ind w:firstLine="743"/>
              <w:jc w:val="both"/>
              <w:rPr>
                <w:szCs w:val="28"/>
              </w:rPr>
            </w:pPr>
            <w:r w:rsidRPr="00255980">
              <w:rPr>
                <w:szCs w:val="28"/>
              </w:rPr>
              <w:t>(4) Cung cấp giấy tờ tài liệu chứng minh việc đã tổ chức xét nghiệm SARS-CoV-2 nêu tại mục (2) trên đây về UBND các phường, xã sở tại để giám sát, quản lý.</w:t>
            </w:r>
          </w:p>
        </w:tc>
      </w:tr>
      <w:tr w:rsidR="0003060E" w:rsidRPr="00255980" w:rsidTr="00647E7F">
        <w:tc>
          <w:tcPr>
            <w:tcW w:w="685" w:type="dxa"/>
            <w:vAlign w:val="center"/>
          </w:tcPr>
          <w:p w:rsidR="0003060E" w:rsidRPr="00255980" w:rsidRDefault="0003060E"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lang w:val="es-ES"/>
              </w:rPr>
            </w:pPr>
            <w:r w:rsidRPr="00255980">
              <w:rPr>
                <w:sz w:val="27"/>
                <w:szCs w:val="27"/>
                <w:lang w:val="es-ES"/>
              </w:rPr>
              <w:t>2</w:t>
            </w:r>
          </w:p>
        </w:tc>
        <w:tc>
          <w:tcPr>
            <w:tcW w:w="13916" w:type="dxa"/>
            <w:gridSpan w:val="2"/>
            <w:vAlign w:val="center"/>
          </w:tcPr>
          <w:p w:rsidR="00742E34" w:rsidRPr="00255980" w:rsidRDefault="0003060E" w:rsidP="00FD4E75">
            <w:pPr>
              <w:spacing w:line="288" w:lineRule="auto"/>
              <w:jc w:val="both"/>
              <w:rPr>
                <w:szCs w:val="28"/>
              </w:rPr>
            </w:pPr>
            <w:r w:rsidRPr="00255980">
              <w:rPr>
                <w:szCs w:val="28"/>
              </w:rPr>
              <w:t>Đối với</w:t>
            </w:r>
            <w:r w:rsidR="007E1171" w:rsidRPr="00255980">
              <w:rPr>
                <w:szCs w:val="28"/>
              </w:rPr>
              <w:t xml:space="preserve"> các cơ sở</w:t>
            </w:r>
            <w:r w:rsidRPr="00255980">
              <w:rPr>
                <w:szCs w:val="28"/>
              </w:rPr>
              <w:t xml:space="preserve"> chợ, siêu thị</w:t>
            </w:r>
            <w:r w:rsidR="007714C1" w:rsidRPr="00255980">
              <w:rPr>
                <w:szCs w:val="28"/>
              </w:rPr>
              <w:t xml:space="preserve">, </w:t>
            </w:r>
            <w:r w:rsidR="00CE6EA2" w:rsidRPr="00255980">
              <w:rPr>
                <w:szCs w:val="28"/>
              </w:rPr>
              <w:t xml:space="preserve">trung tâm thương mại, </w:t>
            </w:r>
            <w:r w:rsidR="007714C1" w:rsidRPr="00255980">
              <w:rPr>
                <w:sz w:val="27"/>
                <w:szCs w:val="27"/>
              </w:rPr>
              <w:t>cửa hàng</w:t>
            </w:r>
            <w:r w:rsidR="00714A5B" w:rsidRPr="00255980">
              <w:rPr>
                <w:sz w:val="27"/>
                <w:szCs w:val="27"/>
              </w:rPr>
              <w:t xml:space="preserve"> bán hàng </w:t>
            </w:r>
            <w:r w:rsidR="00616B19" w:rsidRPr="00255980">
              <w:rPr>
                <w:sz w:val="27"/>
                <w:szCs w:val="27"/>
              </w:rPr>
              <w:t>thiết yếu</w:t>
            </w:r>
            <w:r w:rsidR="008600D2" w:rsidRPr="00255980">
              <w:rPr>
                <w:sz w:val="27"/>
                <w:szCs w:val="27"/>
              </w:rPr>
              <w:t>, cơ sở kinh doanh</w:t>
            </w:r>
            <w:r w:rsidR="008B4144">
              <w:rPr>
                <w:sz w:val="27"/>
                <w:szCs w:val="27"/>
              </w:rPr>
              <w:t>,</w:t>
            </w:r>
            <w:r w:rsidR="008600D2" w:rsidRPr="00255980">
              <w:rPr>
                <w:sz w:val="27"/>
                <w:szCs w:val="27"/>
              </w:rPr>
              <w:t xml:space="preserve"> dịch vụ khác</w:t>
            </w:r>
            <w:r w:rsidR="00FD4E75">
              <w:rPr>
                <w:sz w:val="27"/>
                <w:szCs w:val="27"/>
              </w:rPr>
              <w:t>, t</w:t>
            </w:r>
            <w:r w:rsidR="00E221E7" w:rsidRPr="00255980">
              <w:rPr>
                <w:sz w:val="27"/>
                <w:szCs w:val="27"/>
              </w:rPr>
              <w:t>hực</w:t>
            </w:r>
            <w:r w:rsidR="008B4144">
              <w:rPr>
                <w:sz w:val="27"/>
                <w:szCs w:val="27"/>
              </w:rPr>
              <w:t xml:space="preserve"> hiện theo Phươ</w:t>
            </w:r>
            <w:r w:rsidR="001F14EF">
              <w:rPr>
                <w:sz w:val="27"/>
                <w:szCs w:val="27"/>
              </w:rPr>
              <w:t xml:space="preserve">ng án I-15 </w:t>
            </w:r>
            <w:r w:rsidR="00723984">
              <w:rPr>
                <w:sz w:val="27"/>
                <w:szCs w:val="27"/>
              </w:rPr>
              <w:t xml:space="preserve">ban hành </w:t>
            </w:r>
            <w:bookmarkStart w:id="0" w:name="_GoBack"/>
            <w:bookmarkEnd w:id="0"/>
            <w:r w:rsidR="001F14EF">
              <w:rPr>
                <w:sz w:val="27"/>
                <w:szCs w:val="27"/>
              </w:rPr>
              <w:t>kèm theo Kế hoạch của UBND Thành phố</w:t>
            </w:r>
            <w:r w:rsidR="008B4144">
              <w:rPr>
                <w:sz w:val="27"/>
                <w:szCs w:val="27"/>
              </w:rPr>
              <w:t>.</w:t>
            </w:r>
            <w:r w:rsidR="00E221E7" w:rsidRPr="00255980">
              <w:rPr>
                <w:sz w:val="27"/>
                <w:szCs w:val="27"/>
              </w:rPr>
              <w:t xml:space="preserve"> </w:t>
            </w:r>
          </w:p>
        </w:tc>
      </w:tr>
      <w:tr w:rsidR="00193662" w:rsidRPr="00255980" w:rsidTr="00647E7F">
        <w:tc>
          <w:tcPr>
            <w:tcW w:w="685" w:type="dxa"/>
            <w:vAlign w:val="center"/>
          </w:tcPr>
          <w:p w:rsidR="00147E15" w:rsidRPr="00255980" w:rsidRDefault="003B5639"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lang w:val="es-ES"/>
              </w:rPr>
            </w:pPr>
            <w:r w:rsidRPr="00255980">
              <w:rPr>
                <w:sz w:val="27"/>
                <w:szCs w:val="27"/>
                <w:lang w:val="es-ES"/>
              </w:rPr>
              <w:t>3</w:t>
            </w:r>
          </w:p>
        </w:tc>
        <w:tc>
          <w:tcPr>
            <w:tcW w:w="13916" w:type="dxa"/>
            <w:gridSpan w:val="2"/>
            <w:vAlign w:val="center"/>
          </w:tcPr>
          <w:p w:rsidR="009732C7" w:rsidRPr="00255980" w:rsidRDefault="00EB1E8A" w:rsidP="0028330C">
            <w:pPr>
              <w:spacing w:line="288" w:lineRule="auto"/>
              <w:jc w:val="both"/>
              <w:rPr>
                <w:sz w:val="27"/>
                <w:szCs w:val="27"/>
              </w:rPr>
            </w:pPr>
            <w:r w:rsidRPr="00255980">
              <w:rPr>
                <w:sz w:val="27"/>
                <w:szCs w:val="27"/>
              </w:rPr>
              <w:t>Đối với doanh nghiệp cung cấp dịch vụ Shipper</w:t>
            </w:r>
            <w:r w:rsidR="00F135EE" w:rsidRPr="00255980">
              <w:rPr>
                <w:sz w:val="27"/>
                <w:szCs w:val="27"/>
              </w:rPr>
              <w:t xml:space="preserve"> trong nội bộ Thành phố</w:t>
            </w:r>
            <w:r w:rsidR="0076174F" w:rsidRPr="00255980">
              <w:rPr>
                <w:sz w:val="27"/>
                <w:szCs w:val="27"/>
              </w:rPr>
              <w:t>:</w:t>
            </w:r>
            <w:r w:rsidR="00193662" w:rsidRPr="00255980">
              <w:rPr>
                <w:sz w:val="27"/>
                <w:szCs w:val="27"/>
              </w:rPr>
              <w:t xml:space="preserve"> </w:t>
            </w:r>
            <w:r w:rsidR="0076174F" w:rsidRPr="00255980">
              <w:rPr>
                <w:sz w:val="27"/>
                <w:szCs w:val="27"/>
              </w:rPr>
              <w:t>N</w:t>
            </w:r>
            <w:r w:rsidR="00193662" w:rsidRPr="00255980">
              <w:rPr>
                <w:sz w:val="27"/>
                <w:szCs w:val="27"/>
              </w:rPr>
              <w:t>goài thực hiện quy định chung nêu tại mục 1</w:t>
            </w:r>
            <w:r w:rsidR="009F2851" w:rsidRPr="00255980">
              <w:rPr>
                <w:sz w:val="27"/>
                <w:szCs w:val="27"/>
              </w:rPr>
              <w:t>còn phải chấp hành các quy định:</w:t>
            </w:r>
          </w:p>
          <w:p w:rsidR="00807684" w:rsidRPr="00255980" w:rsidRDefault="00807684" w:rsidP="0028330C">
            <w:pPr>
              <w:spacing w:line="288" w:lineRule="auto"/>
              <w:ind w:firstLine="767"/>
              <w:jc w:val="both"/>
              <w:rPr>
                <w:sz w:val="27"/>
                <w:szCs w:val="27"/>
              </w:rPr>
            </w:pPr>
            <w:r w:rsidRPr="00255980">
              <w:rPr>
                <w:sz w:val="27"/>
                <w:szCs w:val="27"/>
              </w:rPr>
              <w:t>(1)</w:t>
            </w:r>
            <w:r w:rsidR="00F135EE" w:rsidRPr="00255980">
              <w:rPr>
                <w:sz w:val="27"/>
                <w:szCs w:val="27"/>
              </w:rPr>
              <w:t xml:space="preserve"> </w:t>
            </w:r>
            <w:r w:rsidR="00147E15" w:rsidRPr="00255980">
              <w:rPr>
                <w:sz w:val="27"/>
                <w:szCs w:val="27"/>
              </w:rPr>
              <w:t>Số lượng</w:t>
            </w:r>
            <w:r w:rsidR="00193662" w:rsidRPr="00255980">
              <w:rPr>
                <w:sz w:val="27"/>
                <w:szCs w:val="27"/>
              </w:rPr>
              <w:t xml:space="preserve"> shipper</w:t>
            </w:r>
            <w:r w:rsidR="00147E15" w:rsidRPr="00255980">
              <w:rPr>
                <w:sz w:val="27"/>
                <w:szCs w:val="27"/>
              </w:rPr>
              <w:t xml:space="preserve"> hoạt động không quá 50%</w:t>
            </w:r>
            <w:r w:rsidR="00F135EE" w:rsidRPr="00255980">
              <w:rPr>
                <w:sz w:val="27"/>
                <w:szCs w:val="27"/>
              </w:rPr>
              <w:t>;</w:t>
            </w:r>
          </w:p>
          <w:p w:rsidR="00807684" w:rsidRPr="00255980" w:rsidRDefault="00807684" w:rsidP="0028330C">
            <w:pPr>
              <w:spacing w:line="288" w:lineRule="auto"/>
              <w:ind w:firstLine="767"/>
              <w:jc w:val="both"/>
              <w:rPr>
                <w:sz w:val="27"/>
                <w:szCs w:val="27"/>
              </w:rPr>
            </w:pPr>
            <w:r w:rsidRPr="00255980">
              <w:rPr>
                <w:sz w:val="27"/>
                <w:szCs w:val="27"/>
              </w:rPr>
              <w:t xml:space="preserve">(2) Tổ chức xét nghiệm </w:t>
            </w:r>
            <w:r w:rsidRPr="00255980">
              <w:rPr>
                <w:szCs w:val="28"/>
              </w:rPr>
              <w:t xml:space="preserve">SARS-CoV-2 cho 100% </w:t>
            </w:r>
            <w:r w:rsidRPr="00255980">
              <w:rPr>
                <w:sz w:val="27"/>
                <w:szCs w:val="27"/>
              </w:rPr>
              <w:t>Shipper đi làm như sau:</w:t>
            </w:r>
          </w:p>
          <w:p w:rsidR="00807684" w:rsidRPr="00255980" w:rsidRDefault="00807684" w:rsidP="0028330C">
            <w:pPr>
              <w:spacing w:line="288" w:lineRule="auto"/>
              <w:ind w:firstLine="1334"/>
              <w:rPr>
                <w:sz w:val="27"/>
                <w:szCs w:val="27"/>
              </w:rPr>
            </w:pPr>
            <w:r w:rsidRPr="00255980">
              <w:rPr>
                <w:sz w:val="27"/>
                <w:szCs w:val="27"/>
              </w:rPr>
              <w:lastRenderedPageBreak/>
              <w:t>- Xét nghiệm 02 ngày/lần với người chưa tiêm vắc xin phòng Covid-19;</w:t>
            </w:r>
          </w:p>
          <w:p w:rsidR="00807684" w:rsidRPr="00255980" w:rsidRDefault="00807684" w:rsidP="0028330C">
            <w:pPr>
              <w:spacing w:line="288" w:lineRule="auto"/>
              <w:ind w:firstLine="1334"/>
              <w:rPr>
                <w:sz w:val="27"/>
                <w:szCs w:val="27"/>
              </w:rPr>
            </w:pPr>
            <w:r w:rsidRPr="00255980">
              <w:rPr>
                <w:sz w:val="27"/>
                <w:szCs w:val="27"/>
              </w:rPr>
              <w:t>- Xét nghiệm 03 ngày/lần với người đã tiêm 01 mũi vắc xin phòng Covid-19;</w:t>
            </w:r>
          </w:p>
          <w:p w:rsidR="00F135EE" w:rsidRPr="00255980" w:rsidRDefault="00807684" w:rsidP="0028330C">
            <w:pPr>
              <w:spacing w:line="288" w:lineRule="auto"/>
              <w:ind w:firstLine="1334"/>
              <w:rPr>
                <w:sz w:val="27"/>
                <w:szCs w:val="27"/>
              </w:rPr>
            </w:pPr>
            <w:r w:rsidRPr="00255980">
              <w:rPr>
                <w:sz w:val="27"/>
                <w:szCs w:val="27"/>
              </w:rPr>
              <w:t>- Xét nghiệm 07 ngày/lần với người đã tiêm 02 mũi vắc xin phòng Covid-19</w:t>
            </w:r>
          </w:p>
        </w:tc>
      </w:tr>
      <w:tr w:rsidR="00F1522E" w:rsidRPr="00255980" w:rsidTr="00647E7F">
        <w:tc>
          <w:tcPr>
            <w:tcW w:w="685" w:type="dxa"/>
            <w:vAlign w:val="center"/>
          </w:tcPr>
          <w:p w:rsidR="00F1522E" w:rsidRPr="00255980" w:rsidRDefault="006B22EB"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lang w:val="es-ES"/>
              </w:rPr>
            </w:pPr>
            <w:r w:rsidRPr="00255980">
              <w:rPr>
                <w:sz w:val="27"/>
                <w:szCs w:val="27"/>
                <w:lang w:val="es-ES"/>
              </w:rPr>
              <w:lastRenderedPageBreak/>
              <w:t>4</w:t>
            </w:r>
          </w:p>
        </w:tc>
        <w:tc>
          <w:tcPr>
            <w:tcW w:w="13916" w:type="dxa"/>
            <w:gridSpan w:val="2"/>
            <w:vAlign w:val="center"/>
          </w:tcPr>
          <w:p w:rsidR="00F1522E" w:rsidRPr="00255980" w:rsidRDefault="00F1522E" w:rsidP="0028330C">
            <w:pPr>
              <w:spacing w:line="288" w:lineRule="auto"/>
              <w:jc w:val="both"/>
              <w:rPr>
                <w:szCs w:val="28"/>
              </w:rPr>
            </w:pPr>
            <w:r w:rsidRPr="00255980">
              <w:rPr>
                <w:szCs w:val="28"/>
              </w:rPr>
              <w:t xml:space="preserve">Đối với cơ sở kinh doanh dịch vụ ăn uống phải </w:t>
            </w:r>
            <w:r w:rsidRPr="00255980">
              <w:rPr>
                <w:sz w:val="27"/>
                <w:szCs w:val="27"/>
              </w:rPr>
              <w:t xml:space="preserve">thực hiện quy định chung nêu tại mục 1 trên đây và chỉ </w:t>
            </w:r>
            <w:r w:rsidRPr="00255980">
              <w:rPr>
                <w:szCs w:val="28"/>
              </w:rPr>
              <w:t>được phép bán mang về, không tổ chức ăn uống tại chỗ cho khách.</w:t>
            </w:r>
          </w:p>
        </w:tc>
      </w:tr>
      <w:tr w:rsidR="00F1522E" w:rsidRPr="00255980" w:rsidTr="00647E7F">
        <w:tc>
          <w:tcPr>
            <w:tcW w:w="685" w:type="dxa"/>
            <w:vAlign w:val="center"/>
          </w:tcPr>
          <w:p w:rsidR="00F1522E" w:rsidRPr="00255980" w:rsidRDefault="006B22EB"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lang w:val="es-ES"/>
              </w:rPr>
            </w:pPr>
            <w:r w:rsidRPr="00255980">
              <w:rPr>
                <w:sz w:val="27"/>
                <w:szCs w:val="27"/>
                <w:lang w:val="es-ES"/>
              </w:rPr>
              <w:t>5</w:t>
            </w:r>
          </w:p>
        </w:tc>
        <w:tc>
          <w:tcPr>
            <w:tcW w:w="13916" w:type="dxa"/>
            <w:gridSpan w:val="2"/>
            <w:vAlign w:val="center"/>
          </w:tcPr>
          <w:p w:rsidR="00F1522E" w:rsidRPr="00255980" w:rsidRDefault="00F1522E" w:rsidP="0028330C">
            <w:pPr>
              <w:spacing w:line="288" w:lineRule="auto"/>
              <w:jc w:val="both"/>
              <w:rPr>
                <w:szCs w:val="28"/>
              </w:rPr>
            </w:pPr>
            <w:r w:rsidRPr="00255980">
              <w:rPr>
                <w:szCs w:val="28"/>
              </w:rPr>
              <w:t>Đối với hoạt động xây dựng:</w:t>
            </w:r>
          </w:p>
          <w:p w:rsidR="00D7411B" w:rsidRPr="00255980" w:rsidRDefault="00F1522E" w:rsidP="0028330C">
            <w:pPr>
              <w:spacing w:line="288" w:lineRule="auto"/>
              <w:ind w:firstLine="743"/>
              <w:jc w:val="both"/>
              <w:rPr>
                <w:szCs w:val="28"/>
                <w:lang w:val="pt-BR"/>
              </w:rPr>
            </w:pPr>
            <w:r w:rsidRPr="00255980">
              <w:rPr>
                <w:szCs w:val="28"/>
                <w:lang w:val="pt-BR"/>
              </w:rPr>
              <w:t>(1) Khuyến khích thực hiệ</w:t>
            </w:r>
            <w:r w:rsidR="00D7411B" w:rsidRPr="00255980">
              <w:rPr>
                <w:szCs w:val="28"/>
                <w:lang w:val="pt-BR"/>
              </w:rPr>
              <w:t>n 03 tại chỗ</w:t>
            </w:r>
            <w:r w:rsidRPr="00255980">
              <w:rPr>
                <w:szCs w:val="28"/>
                <w:lang w:val="pt-BR"/>
              </w:rPr>
              <w:t>.</w:t>
            </w:r>
          </w:p>
          <w:p w:rsidR="00F1522E" w:rsidRPr="00255980" w:rsidRDefault="00F1522E" w:rsidP="0028330C">
            <w:pPr>
              <w:spacing w:line="288" w:lineRule="auto"/>
              <w:ind w:firstLine="743"/>
              <w:jc w:val="both"/>
              <w:rPr>
                <w:szCs w:val="28"/>
                <w:lang w:val="pt-BR"/>
              </w:rPr>
            </w:pPr>
            <w:r w:rsidRPr="00255980">
              <w:rPr>
                <w:szCs w:val="28"/>
                <w:lang w:val="pt-BR"/>
              </w:rPr>
              <w:t>(2) T</w:t>
            </w:r>
            <w:r w:rsidRPr="00255980">
              <w:rPr>
                <w:szCs w:val="28"/>
              </w:rPr>
              <w:t xml:space="preserve">ổ chức xét nghiệm SARS-CoV-2 </w:t>
            </w:r>
            <w:r w:rsidR="00D7411B" w:rsidRPr="00255980">
              <w:rPr>
                <w:sz w:val="27"/>
                <w:szCs w:val="27"/>
                <w:lang w:val="pt-BR"/>
              </w:rPr>
              <w:t>đ</w:t>
            </w:r>
            <w:r w:rsidR="00D7411B" w:rsidRPr="00255980">
              <w:rPr>
                <w:sz w:val="27"/>
                <w:szCs w:val="27"/>
              </w:rPr>
              <w:t>ịnh kỳ 07 ngày/ 1 lần</w:t>
            </w:r>
            <w:r w:rsidR="00D7411B" w:rsidRPr="00255980">
              <w:rPr>
                <w:sz w:val="27"/>
                <w:szCs w:val="27"/>
                <w:lang w:val="pt-BR"/>
              </w:rPr>
              <w:t xml:space="preserve"> ngẫu nhiên cho 20%  người lao động trên công trường</w:t>
            </w:r>
          </w:p>
          <w:p w:rsidR="00AC07C3" w:rsidRPr="00255980" w:rsidRDefault="00AC07C3" w:rsidP="0028330C">
            <w:pPr>
              <w:spacing w:line="288" w:lineRule="auto"/>
              <w:ind w:firstLine="743"/>
              <w:jc w:val="both"/>
              <w:rPr>
                <w:szCs w:val="28"/>
                <w:lang w:val="pt-BR"/>
              </w:rPr>
            </w:pPr>
            <w:r w:rsidRPr="00255980">
              <w:rPr>
                <w:szCs w:val="28"/>
                <w:lang w:val="pt-BR"/>
              </w:rPr>
              <w:t xml:space="preserve">(3) </w:t>
            </w:r>
            <w:r w:rsidRPr="00255980">
              <w:rPr>
                <w:szCs w:val="28"/>
              </w:rPr>
              <w:t xml:space="preserve">Cung cấp giấy tờ tài liệu chứng minh việc đã tổ chức xét nghiệm SARS-CoV-2 </w:t>
            </w:r>
            <w:r w:rsidRPr="00255980">
              <w:rPr>
                <w:sz w:val="27"/>
                <w:szCs w:val="27"/>
                <w:lang w:val="pt-BR"/>
              </w:rPr>
              <w:t>về UBND các phường, xã sỡ tại (đối với công trình nằm trên 2 địa bàn phường, xã thì gửi về UBND thành phố Vinh) để giám sát, thực hiện.</w:t>
            </w:r>
          </w:p>
        </w:tc>
      </w:tr>
      <w:tr w:rsidR="00193662" w:rsidRPr="00255980" w:rsidTr="00101C49">
        <w:tc>
          <w:tcPr>
            <w:tcW w:w="685" w:type="dxa"/>
            <w:vAlign w:val="center"/>
          </w:tcPr>
          <w:p w:rsidR="00A27C90" w:rsidRPr="00255980" w:rsidRDefault="00A27C90"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b/>
                <w:szCs w:val="28"/>
                <w:lang w:val="es-ES"/>
              </w:rPr>
            </w:pPr>
            <w:r w:rsidRPr="00255980">
              <w:rPr>
                <w:b/>
                <w:szCs w:val="28"/>
                <w:lang w:val="es-ES"/>
              </w:rPr>
              <w:t>II</w:t>
            </w:r>
          </w:p>
        </w:tc>
        <w:tc>
          <w:tcPr>
            <w:tcW w:w="13916" w:type="dxa"/>
            <w:gridSpan w:val="2"/>
          </w:tcPr>
          <w:p w:rsidR="004045C2" w:rsidRPr="00255980" w:rsidRDefault="00A27C90" w:rsidP="0028330C">
            <w:pPr>
              <w:spacing w:line="288" w:lineRule="auto"/>
              <w:rPr>
                <w:b/>
                <w:szCs w:val="28"/>
              </w:rPr>
            </w:pPr>
            <w:r w:rsidRPr="00255980">
              <w:rPr>
                <w:b/>
                <w:szCs w:val="28"/>
              </w:rPr>
              <w:t>Quản lý đi lại trong địa bàn Thành phố</w:t>
            </w:r>
          </w:p>
        </w:tc>
      </w:tr>
      <w:tr w:rsidR="00193662" w:rsidRPr="00255980" w:rsidTr="00647E7F">
        <w:tc>
          <w:tcPr>
            <w:tcW w:w="685" w:type="dxa"/>
            <w:vAlign w:val="center"/>
          </w:tcPr>
          <w:p w:rsidR="00F97B6A" w:rsidRPr="00255980" w:rsidRDefault="00307AF5"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rPr>
            </w:pPr>
            <w:r w:rsidRPr="00255980">
              <w:rPr>
                <w:sz w:val="27"/>
                <w:szCs w:val="27"/>
              </w:rPr>
              <w:t>1</w:t>
            </w:r>
          </w:p>
        </w:tc>
        <w:tc>
          <w:tcPr>
            <w:tcW w:w="5660" w:type="dxa"/>
            <w:vAlign w:val="center"/>
          </w:tcPr>
          <w:p w:rsidR="00F97B6A" w:rsidRPr="00255980" w:rsidRDefault="00812F39" w:rsidP="0028330C">
            <w:pPr>
              <w:spacing w:line="288" w:lineRule="auto"/>
              <w:rPr>
                <w:sz w:val="27"/>
                <w:szCs w:val="27"/>
              </w:rPr>
            </w:pPr>
            <w:r w:rsidRPr="00255980">
              <w:rPr>
                <w:sz w:val="27"/>
                <w:szCs w:val="27"/>
              </w:rPr>
              <w:t>Người giao nhận hàng (Shipper và người của các doanh nghiệp làm nghề tương tự)</w:t>
            </w:r>
          </w:p>
        </w:tc>
        <w:tc>
          <w:tcPr>
            <w:tcW w:w="8256" w:type="dxa"/>
            <w:vAlign w:val="center"/>
          </w:tcPr>
          <w:p w:rsidR="00F97B6A" w:rsidRPr="00255980" w:rsidRDefault="00F97B6A" w:rsidP="0028330C">
            <w:pPr>
              <w:spacing w:line="288" w:lineRule="auto"/>
              <w:rPr>
                <w:sz w:val="27"/>
                <w:szCs w:val="27"/>
              </w:rPr>
            </w:pPr>
            <w:r w:rsidRPr="00255980">
              <w:rPr>
                <w:sz w:val="27"/>
                <w:szCs w:val="27"/>
              </w:rPr>
              <w:t>Người giao nhận hàng khi tham gia giao thông, phải đảm bảo điều kiện và các loại giấy tờ sau:</w:t>
            </w:r>
          </w:p>
          <w:p w:rsidR="00F97B6A" w:rsidRPr="00255980" w:rsidRDefault="009F2411" w:rsidP="0028330C">
            <w:pPr>
              <w:spacing w:line="288" w:lineRule="auto"/>
              <w:rPr>
                <w:sz w:val="27"/>
                <w:szCs w:val="27"/>
              </w:rPr>
            </w:pPr>
            <w:r w:rsidRPr="00255980">
              <w:rPr>
                <w:sz w:val="27"/>
                <w:szCs w:val="27"/>
              </w:rPr>
              <w:t xml:space="preserve">(1) Mặc đồng phục, treo thẻ hành nghề </w:t>
            </w:r>
            <w:r w:rsidR="00F97B6A" w:rsidRPr="00255980">
              <w:rPr>
                <w:sz w:val="27"/>
                <w:szCs w:val="27"/>
              </w:rPr>
              <w:t>theo từng doanh nghiệp quy định;</w:t>
            </w:r>
          </w:p>
          <w:p w:rsidR="00F97B6A" w:rsidRPr="00255980" w:rsidRDefault="00F97B6A" w:rsidP="0028330C">
            <w:pPr>
              <w:spacing w:line="288" w:lineRule="auto"/>
              <w:rPr>
                <w:sz w:val="27"/>
                <w:szCs w:val="27"/>
              </w:rPr>
            </w:pPr>
            <w:r w:rsidRPr="00255980">
              <w:rPr>
                <w:sz w:val="27"/>
                <w:szCs w:val="27"/>
              </w:rPr>
              <w:t>(</w:t>
            </w:r>
            <w:r w:rsidR="007216E4" w:rsidRPr="00255980">
              <w:rPr>
                <w:sz w:val="27"/>
                <w:szCs w:val="27"/>
              </w:rPr>
              <w:t>2</w:t>
            </w:r>
            <w:r w:rsidRPr="00255980">
              <w:rPr>
                <w:sz w:val="27"/>
                <w:szCs w:val="27"/>
              </w:rPr>
              <w:t xml:space="preserve">) </w:t>
            </w:r>
            <w:r w:rsidR="00927980" w:rsidRPr="00255980">
              <w:rPr>
                <w:sz w:val="27"/>
                <w:szCs w:val="27"/>
              </w:rPr>
              <w:t>Sổ Lịch trình,</w:t>
            </w:r>
            <w:r w:rsidRPr="00255980">
              <w:rPr>
                <w:sz w:val="27"/>
                <w:szCs w:val="27"/>
              </w:rPr>
              <w:t xml:space="preserve"> giao nhận hàng hóa;</w:t>
            </w:r>
          </w:p>
          <w:p w:rsidR="00F97B6A" w:rsidRPr="00255980" w:rsidRDefault="00E27AC7" w:rsidP="0028330C">
            <w:pPr>
              <w:spacing w:line="288" w:lineRule="auto"/>
              <w:rPr>
                <w:sz w:val="27"/>
                <w:szCs w:val="27"/>
              </w:rPr>
            </w:pPr>
            <w:r w:rsidRPr="00255980">
              <w:rPr>
                <w:sz w:val="27"/>
                <w:szCs w:val="27"/>
              </w:rPr>
              <w:t>(3</w:t>
            </w:r>
            <w:r w:rsidR="00F97B6A" w:rsidRPr="00255980">
              <w:rPr>
                <w:sz w:val="27"/>
                <w:szCs w:val="27"/>
              </w:rPr>
              <w:t xml:space="preserve">) </w:t>
            </w:r>
            <w:r w:rsidR="000C2FDB" w:rsidRPr="00255980">
              <w:rPr>
                <w:sz w:val="27"/>
                <w:szCs w:val="27"/>
              </w:rPr>
              <w:t>Giấy tờ tùy thân như: CMND hoặc CCCD</w:t>
            </w:r>
            <w:r w:rsidR="00AE5CF4" w:rsidRPr="00255980">
              <w:rPr>
                <w:sz w:val="27"/>
                <w:szCs w:val="27"/>
              </w:rPr>
              <w:t>;</w:t>
            </w:r>
          </w:p>
          <w:p w:rsidR="00F97B6A" w:rsidRPr="00255980" w:rsidRDefault="00F97B6A" w:rsidP="0028330C">
            <w:pPr>
              <w:spacing w:line="288" w:lineRule="auto"/>
              <w:rPr>
                <w:sz w:val="27"/>
                <w:szCs w:val="27"/>
              </w:rPr>
            </w:pPr>
            <w:r w:rsidRPr="00255980">
              <w:rPr>
                <w:sz w:val="27"/>
                <w:szCs w:val="27"/>
              </w:rPr>
              <w:t>(</w:t>
            </w:r>
            <w:r w:rsidR="00A80AB0" w:rsidRPr="00255980">
              <w:rPr>
                <w:sz w:val="27"/>
                <w:szCs w:val="27"/>
              </w:rPr>
              <w:t>4</w:t>
            </w:r>
            <w:r w:rsidRPr="00255980">
              <w:rPr>
                <w:sz w:val="27"/>
                <w:szCs w:val="27"/>
              </w:rPr>
              <w:t>) Giấy báo kết quả xét nghiệm âm tính</w:t>
            </w:r>
            <w:r w:rsidR="00201003" w:rsidRPr="00255980">
              <w:rPr>
                <w:sz w:val="27"/>
                <w:szCs w:val="27"/>
              </w:rPr>
              <w:t xml:space="preserve"> với SARS-CoV-2</w:t>
            </w:r>
            <w:r w:rsidR="001D2B5B" w:rsidRPr="00255980">
              <w:rPr>
                <w:sz w:val="27"/>
                <w:szCs w:val="27"/>
              </w:rPr>
              <w:t xml:space="preserve"> kèm theo giấy xác nhận đã tiêm</w:t>
            </w:r>
            <w:r w:rsidR="00927980" w:rsidRPr="00255980">
              <w:rPr>
                <w:sz w:val="27"/>
                <w:szCs w:val="27"/>
              </w:rPr>
              <w:t xml:space="preserve">, nêu tại </w:t>
            </w:r>
            <w:r w:rsidR="006B22EB" w:rsidRPr="00255980">
              <w:rPr>
                <w:sz w:val="27"/>
                <w:szCs w:val="27"/>
              </w:rPr>
              <w:t>mục I.3</w:t>
            </w:r>
            <w:r w:rsidR="00927980" w:rsidRPr="00255980">
              <w:rPr>
                <w:sz w:val="27"/>
                <w:szCs w:val="27"/>
              </w:rPr>
              <w:t>.(2) trên đây</w:t>
            </w:r>
            <w:r w:rsidR="00D820A3" w:rsidRPr="00255980">
              <w:rPr>
                <w:sz w:val="27"/>
                <w:szCs w:val="27"/>
              </w:rPr>
              <w:t>.</w:t>
            </w:r>
          </w:p>
        </w:tc>
      </w:tr>
      <w:tr w:rsidR="00193662" w:rsidRPr="00255980" w:rsidTr="00647E7F">
        <w:tc>
          <w:tcPr>
            <w:tcW w:w="685" w:type="dxa"/>
            <w:vAlign w:val="center"/>
          </w:tcPr>
          <w:p w:rsidR="00E174B8" w:rsidRPr="00255980" w:rsidRDefault="00E54F07"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 w:val="27"/>
                <w:szCs w:val="27"/>
              </w:rPr>
            </w:pPr>
            <w:r w:rsidRPr="00255980">
              <w:rPr>
                <w:sz w:val="27"/>
                <w:szCs w:val="27"/>
              </w:rPr>
              <w:t>2</w:t>
            </w:r>
          </w:p>
        </w:tc>
        <w:tc>
          <w:tcPr>
            <w:tcW w:w="5660" w:type="dxa"/>
            <w:vAlign w:val="center"/>
          </w:tcPr>
          <w:p w:rsidR="00E174B8" w:rsidRPr="00255980" w:rsidRDefault="00E174B8" w:rsidP="0028330C">
            <w:pPr>
              <w:spacing w:line="288" w:lineRule="auto"/>
              <w:rPr>
                <w:sz w:val="27"/>
                <w:szCs w:val="27"/>
              </w:rPr>
            </w:pPr>
            <w:r w:rsidRPr="00255980">
              <w:rPr>
                <w:sz w:val="27"/>
                <w:szCs w:val="27"/>
              </w:rPr>
              <w:t>Người lao động ở các</w:t>
            </w:r>
            <w:r w:rsidR="003A0E84" w:rsidRPr="00255980">
              <w:rPr>
                <w:sz w:val="27"/>
                <w:szCs w:val="27"/>
              </w:rPr>
              <w:t xml:space="preserve"> chợ,</w:t>
            </w:r>
            <w:r w:rsidRPr="00255980">
              <w:rPr>
                <w:sz w:val="27"/>
                <w:szCs w:val="27"/>
              </w:rPr>
              <w:t xml:space="preserve"> siêu thị, cửa hàng</w:t>
            </w:r>
            <w:r w:rsidR="006B22EB" w:rsidRPr="00255980">
              <w:rPr>
                <w:sz w:val="27"/>
                <w:szCs w:val="27"/>
              </w:rPr>
              <w:t>...</w:t>
            </w:r>
          </w:p>
        </w:tc>
        <w:tc>
          <w:tcPr>
            <w:tcW w:w="8256" w:type="dxa"/>
            <w:vAlign w:val="center"/>
          </w:tcPr>
          <w:p w:rsidR="001503FB" w:rsidRPr="00255980" w:rsidRDefault="001503FB" w:rsidP="0028330C">
            <w:pPr>
              <w:spacing w:line="288" w:lineRule="auto"/>
              <w:rPr>
                <w:sz w:val="27"/>
                <w:szCs w:val="27"/>
              </w:rPr>
            </w:pPr>
            <w:r w:rsidRPr="00255980">
              <w:rPr>
                <w:sz w:val="27"/>
                <w:szCs w:val="27"/>
              </w:rPr>
              <w:t>Khi tham gia giao thông, phải đảm bảo các loại giấy tờ sau:</w:t>
            </w:r>
          </w:p>
          <w:p w:rsidR="001503FB" w:rsidRPr="00255980" w:rsidRDefault="00FD41D0" w:rsidP="0028330C">
            <w:pPr>
              <w:spacing w:line="288" w:lineRule="auto"/>
              <w:rPr>
                <w:sz w:val="27"/>
                <w:szCs w:val="27"/>
              </w:rPr>
            </w:pPr>
            <w:r w:rsidRPr="00255980">
              <w:rPr>
                <w:sz w:val="27"/>
                <w:szCs w:val="27"/>
              </w:rPr>
              <w:t>(1) Giấy tờ tùy thân</w:t>
            </w:r>
            <w:r w:rsidR="009E3B4D" w:rsidRPr="00255980">
              <w:rPr>
                <w:sz w:val="27"/>
                <w:szCs w:val="27"/>
              </w:rPr>
              <w:t xml:space="preserve"> như:</w:t>
            </w:r>
            <w:r w:rsidRPr="00255980">
              <w:rPr>
                <w:sz w:val="27"/>
                <w:szCs w:val="27"/>
              </w:rPr>
              <w:t xml:space="preserve"> </w:t>
            </w:r>
            <w:r w:rsidR="001503FB" w:rsidRPr="00255980">
              <w:rPr>
                <w:sz w:val="27"/>
                <w:szCs w:val="27"/>
              </w:rPr>
              <w:t>CMND</w:t>
            </w:r>
            <w:r w:rsidRPr="00255980">
              <w:rPr>
                <w:sz w:val="27"/>
                <w:szCs w:val="27"/>
              </w:rPr>
              <w:t xml:space="preserve"> hoặc </w:t>
            </w:r>
            <w:r w:rsidR="001503FB" w:rsidRPr="00255980">
              <w:rPr>
                <w:sz w:val="27"/>
                <w:szCs w:val="27"/>
              </w:rPr>
              <w:t>CCCD.</w:t>
            </w:r>
          </w:p>
          <w:p w:rsidR="00FC67BA" w:rsidRPr="00255980" w:rsidRDefault="001503FB" w:rsidP="0028330C">
            <w:pPr>
              <w:spacing w:line="288" w:lineRule="auto"/>
              <w:rPr>
                <w:sz w:val="27"/>
                <w:szCs w:val="27"/>
              </w:rPr>
            </w:pPr>
            <w:r w:rsidRPr="00255980">
              <w:rPr>
                <w:sz w:val="27"/>
                <w:szCs w:val="27"/>
              </w:rPr>
              <w:t>(</w:t>
            </w:r>
            <w:r w:rsidR="0083430F" w:rsidRPr="00255980">
              <w:rPr>
                <w:sz w:val="27"/>
                <w:szCs w:val="27"/>
              </w:rPr>
              <w:t>2</w:t>
            </w:r>
            <w:r w:rsidRPr="00255980">
              <w:rPr>
                <w:sz w:val="27"/>
                <w:szCs w:val="27"/>
              </w:rPr>
              <w:t xml:space="preserve">) </w:t>
            </w:r>
            <w:r w:rsidR="00201003" w:rsidRPr="00255980">
              <w:rPr>
                <w:sz w:val="27"/>
                <w:szCs w:val="27"/>
              </w:rPr>
              <w:t xml:space="preserve">Giấy báo kết quả xét nghiệm âm tính với SARS-CoV-2  </w:t>
            </w:r>
            <w:r w:rsidR="00547BED" w:rsidRPr="00255980">
              <w:rPr>
                <w:sz w:val="27"/>
                <w:szCs w:val="27"/>
              </w:rPr>
              <w:t xml:space="preserve">kèm theo giấy xác nhận đã tiêm, </w:t>
            </w:r>
            <w:r w:rsidR="00B876D9" w:rsidRPr="00255980">
              <w:rPr>
                <w:sz w:val="27"/>
                <w:szCs w:val="27"/>
              </w:rPr>
              <w:t>nêu tại mục I.2. trên đây.</w:t>
            </w:r>
          </w:p>
        </w:tc>
      </w:tr>
      <w:tr w:rsidR="00193662" w:rsidRPr="00255980" w:rsidTr="00647E7F">
        <w:tc>
          <w:tcPr>
            <w:tcW w:w="685" w:type="dxa"/>
            <w:vAlign w:val="center"/>
          </w:tcPr>
          <w:p w:rsidR="00F97B6A" w:rsidRPr="00255980" w:rsidRDefault="00F97B6A"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b/>
                <w:szCs w:val="28"/>
              </w:rPr>
            </w:pPr>
            <w:r w:rsidRPr="00255980">
              <w:br w:type="page"/>
            </w:r>
            <w:r w:rsidR="004F4E1C" w:rsidRPr="00255980">
              <w:rPr>
                <w:b/>
                <w:szCs w:val="28"/>
              </w:rPr>
              <w:t>III</w:t>
            </w:r>
          </w:p>
        </w:tc>
        <w:tc>
          <w:tcPr>
            <w:tcW w:w="13916" w:type="dxa"/>
            <w:gridSpan w:val="2"/>
            <w:vAlign w:val="center"/>
          </w:tcPr>
          <w:p w:rsidR="00F97B6A" w:rsidRPr="00255980" w:rsidRDefault="00316C84"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b/>
                <w:sz w:val="26"/>
                <w:szCs w:val="26"/>
              </w:rPr>
            </w:pPr>
            <w:r w:rsidRPr="00255980">
              <w:rPr>
                <w:b/>
                <w:sz w:val="26"/>
                <w:szCs w:val="26"/>
              </w:rPr>
              <w:t xml:space="preserve">QUẢN LÝ NGƯỜI DÂN </w:t>
            </w:r>
            <w:r w:rsidR="00C36D1B" w:rsidRPr="00255980">
              <w:rPr>
                <w:b/>
                <w:sz w:val="26"/>
                <w:szCs w:val="26"/>
              </w:rPr>
              <w:t xml:space="preserve">VÀ PHƯƠNG TIỆN </w:t>
            </w:r>
            <w:r w:rsidR="00F97B6A" w:rsidRPr="00255980">
              <w:rPr>
                <w:b/>
                <w:sz w:val="26"/>
                <w:szCs w:val="26"/>
              </w:rPr>
              <w:t>RA / VÀO THÀNH PHỐ</w:t>
            </w:r>
          </w:p>
          <w:p w:rsidR="00F97B6A" w:rsidRPr="00255980" w:rsidRDefault="00F97B6A"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Cs w:val="28"/>
              </w:rPr>
            </w:pPr>
            <w:r w:rsidRPr="00255980">
              <w:rPr>
                <w:szCs w:val="28"/>
              </w:rPr>
              <w:t xml:space="preserve">Tiếp tục duy trì 14 chốt kiểm soát phòng, chống dịch bệnh do UBND thành phố Vinh thành lập </w:t>
            </w:r>
          </w:p>
          <w:p w:rsidR="00F97B6A" w:rsidRPr="00255980" w:rsidRDefault="00F97B6A"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rPr>
                <w:szCs w:val="28"/>
              </w:rPr>
            </w:pPr>
            <w:r w:rsidRPr="00255980">
              <w:rPr>
                <w:szCs w:val="28"/>
              </w:rPr>
              <w:t>và 29 chốt chặn do UBND các phường, xã thành lập.</w:t>
            </w:r>
          </w:p>
        </w:tc>
      </w:tr>
      <w:tr w:rsidR="00D361D9" w:rsidRPr="00255980" w:rsidTr="00647E7F">
        <w:tc>
          <w:tcPr>
            <w:tcW w:w="685" w:type="dxa"/>
            <w:vAlign w:val="center"/>
          </w:tcPr>
          <w:p w:rsidR="00D361D9" w:rsidRPr="00255980" w:rsidRDefault="00503AA4"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pPr>
            <w:r w:rsidRPr="00255980">
              <w:t>A</w:t>
            </w:r>
          </w:p>
        </w:tc>
        <w:tc>
          <w:tcPr>
            <w:tcW w:w="13916" w:type="dxa"/>
            <w:gridSpan w:val="2"/>
            <w:vAlign w:val="center"/>
          </w:tcPr>
          <w:p w:rsidR="00D361D9" w:rsidRPr="00255980" w:rsidRDefault="00D361D9" w:rsidP="0028330C">
            <w:pPr>
              <w:pBdr>
                <w:top w:val="none" w:sz="0" w:space="0" w:color="auto"/>
                <w:left w:val="none" w:sz="0" w:space="0" w:color="auto"/>
                <w:bottom w:val="none" w:sz="0" w:space="0" w:color="auto"/>
                <w:right w:val="none" w:sz="0" w:space="0" w:color="auto"/>
                <w:between w:val="none" w:sz="0" w:space="0" w:color="auto"/>
              </w:pBdr>
              <w:spacing w:line="288" w:lineRule="auto"/>
              <w:jc w:val="both"/>
              <w:rPr>
                <w:b/>
                <w:sz w:val="26"/>
                <w:szCs w:val="26"/>
              </w:rPr>
            </w:pPr>
            <w:r w:rsidRPr="00255980">
              <w:rPr>
                <w:b/>
                <w:sz w:val="26"/>
                <w:szCs w:val="26"/>
              </w:rPr>
              <w:t xml:space="preserve">Quy định chung: </w:t>
            </w:r>
          </w:p>
          <w:p w:rsidR="00D361D9" w:rsidRPr="00255980" w:rsidRDefault="00433E9E" w:rsidP="0028330C">
            <w:pPr>
              <w:spacing w:line="288" w:lineRule="auto"/>
              <w:ind w:firstLine="601"/>
              <w:rPr>
                <w:sz w:val="27"/>
                <w:szCs w:val="27"/>
              </w:rPr>
            </w:pPr>
            <w:r w:rsidRPr="00255980">
              <w:rPr>
                <w:sz w:val="27"/>
                <w:szCs w:val="27"/>
              </w:rPr>
              <w:lastRenderedPageBreak/>
              <w:t>(1)</w:t>
            </w:r>
            <w:r w:rsidR="00D361D9" w:rsidRPr="00255980">
              <w:rPr>
                <w:sz w:val="27"/>
                <w:szCs w:val="27"/>
              </w:rPr>
              <w:t xml:space="preserve"> Hạn chế ra vào Thành phố, </w:t>
            </w:r>
            <w:r w:rsidR="00746EA4" w:rsidRPr="00255980">
              <w:rPr>
                <w:sz w:val="27"/>
                <w:szCs w:val="27"/>
              </w:rPr>
              <w:t xml:space="preserve">trừ </w:t>
            </w:r>
            <w:r w:rsidR="00D361D9" w:rsidRPr="00255980">
              <w:rPr>
                <w:sz w:val="27"/>
                <w:szCs w:val="27"/>
              </w:rPr>
              <w:t>khi có việc thiết yếu.</w:t>
            </w:r>
          </w:p>
          <w:p w:rsidR="00273A7D" w:rsidRPr="00255980" w:rsidRDefault="00433E9E" w:rsidP="0028330C">
            <w:pPr>
              <w:spacing w:line="288" w:lineRule="auto"/>
              <w:ind w:firstLine="601"/>
              <w:rPr>
                <w:sz w:val="27"/>
                <w:szCs w:val="27"/>
              </w:rPr>
            </w:pPr>
            <w:r w:rsidRPr="00255980">
              <w:rPr>
                <w:sz w:val="27"/>
                <w:szCs w:val="27"/>
              </w:rPr>
              <w:t xml:space="preserve">(2) </w:t>
            </w:r>
            <w:r w:rsidR="00273A7D" w:rsidRPr="00255980">
              <w:rPr>
                <w:sz w:val="27"/>
                <w:szCs w:val="27"/>
              </w:rPr>
              <w:t xml:space="preserve">Trừ các trường hợp được quy định cụ thể (dưới đây), </w:t>
            </w:r>
            <w:r w:rsidR="00130A7C" w:rsidRPr="00255980">
              <w:rPr>
                <w:sz w:val="27"/>
                <w:szCs w:val="27"/>
              </w:rPr>
              <w:t xml:space="preserve">người </w:t>
            </w:r>
            <w:r w:rsidR="00201003" w:rsidRPr="00255980">
              <w:rPr>
                <w:sz w:val="27"/>
                <w:szCs w:val="27"/>
              </w:rPr>
              <w:t xml:space="preserve">vào Thành phố phải xuất trình </w:t>
            </w:r>
            <w:r w:rsidR="00130A7C" w:rsidRPr="00255980">
              <w:rPr>
                <w:sz w:val="27"/>
                <w:szCs w:val="27"/>
              </w:rPr>
              <w:t xml:space="preserve">Giấy báo kết quả xét nghiệm âm tính với SARS-CoV-2 </w:t>
            </w:r>
            <w:r w:rsidR="00CD7183" w:rsidRPr="00255980">
              <w:rPr>
                <w:sz w:val="27"/>
                <w:szCs w:val="27"/>
              </w:rPr>
              <w:t xml:space="preserve">còn hiệu lực </w:t>
            </w:r>
            <w:r w:rsidR="001B6460" w:rsidRPr="00255980">
              <w:rPr>
                <w:sz w:val="27"/>
                <w:szCs w:val="27"/>
              </w:rPr>
              <w:t>như sau:</w:t>
            </w:r>
          </w:p>
          <w:p w:rsidR="00433E9E" w:rsidRPr="00255980" w:rsidRDefault="00433E9E" w:rsidP="0028330C">
            <w:pPr>
              <w:spacing w:line="288" w:lineRule="auto"/>
              <w:ind w:firstLine="1334"/>
              <w:rPr>
                <w:sz w:val="27"/>
                <w:szCs w:val="27"/>
              </w:rPr>
            </w:pPr>
            <w:r w:rsidRPr="00255980">
              <w:rPr>
                <w:sz w:val="27"/>
                <w:szCs w:val="27"/>
              </w:rPr>
              <w:t xml:space="preserve">- </w:t>
            </w:r>
            <w:r w:rsidR="00F62E75" w:rsidRPr="00255980">
              <w:rPr>
                <w:sz w:val="27"/>
                <w:szCs w:val="27"/>
              </w:rPr>
              <w:t>Với người chưa tiêm vắc xin phòng Covid-19 hoặc tiêm chưa đủ 2 mũi: Trong vòng 72h kể từ khi xét nghiệm</w:t>
            </w:r>
            <w:r w:rsidR="00656C00" w:rsidRPr="00255980">
              <w:rPr>
                <w:sz w:val="27"/>
                <w:szCs w:val="27"/>
              </w:rPr>
              <w:t xml:space="preserve"> và chưa có hoạt động giao tiếp</w:t>
            </w:r>
            <w:r w:rsidR="005559C9" w:rsidRPr="00255980">
              <w:rPr>
                <w:sz w:val="27"/>
                <w:szCs w:val="27"/>
              </w:rPr>
              <w:t xml:space="preserve"> công cộng</w:t>
            </w:r>
            <w:r w:rsidR="00656C00" w:rsidRPr="00255980">
              <w:rPr>
                <w:sz w:val="27"/>
                <w:szCs w:val="27"/>
              </w:rPr>
              <w:t xml:space="preserve"> tại vùng dịch</w:t>
            </w:r>
            <w:r w:rsidR="00D65B82" w:rsidRPr="00255980">
              <w:rPr>
                <w:sz w:val="27"/>
                <w:szCs w:val="27"/>
              </w:rPr>
              <w:t xml:space="preserve"> (nếu có thì phải xét nghiệm lại </w:t>
            </w:r>
            <w:r w:rsidR="00232641" w:rsidRPr="00255980">
              <w:rPr>
                <w:sz w:val="27"/>
                <w:szCs w:val="27"/>
              </w:rPr>
              <w:t>t</w:t>
            </w:r>
            <w:r w:rsidR="00D65B82" w:rsidRPr="00255980">
              <w:rPr>
                <w:sz w:val="27"/>
                <w:szCs w:val="27"/>
              </w:rPr>
              <w:t>ại chỗ)</w:t>
            </w:r>
            <w:r w:rsidR="00114AE8" w:rsidRPr="00255980">
              <w:rPr>
                <w:sz w:val="27"/>
                <w:szCs w:val="27"/>
              </w:rPr>
              <w:t>.</w:t>
            </w:r>
          </w:p>
          <w:p w:rsidR="003B537A" w:rsidRPr="00255980" w:rsidRDefault="00433E9E" w:rsidP="0028330C">
            <w:pPr>
              <w:spacing w:line="288" w:lineRule="auto"/>
              <w:ind w:firstLine="1334"/>
              <w:rPr>
                <w:sz w:val="27"/>
                <w:szCs w:val="27"/>
              </w:rPr>
            </w:pPr>
            <w:r w:rsidRPr="00255980">
              <w:rPr>
                <w:sz w:val="27"/>
                <w:szCs w:val="27"/>
              </w:rPr>
              <w:t xml:space="preserve">- </w:t>
            </w:r>
            <w:r w:rsidR="00AB1BA0" w:rsidRPr="00255980">
              <w:rPr>
                <w:sz w:val="27"/>
                <w:szCs w:val="27"/>
              </w:rPr>
              <w:t xml:space="preserve">Với người đã tiêm đủ 02 mũi vắc xin phòng Covid-19, trong đó mũi 2 đã trên 14 ngày hoặc người đã khỏi bệnh Covid 19: </w:t>
            </w:r>
            <w:r w:rsidR="003B537A" w:rsidRPr="00255980">
              <w:rPr>
                <w:sz w:val="27"/>
                <w:szCs w:val="27"/>
              </w:rPr>
              <w:t>Trong vòng 07 ngày kể từ khi xét nghiệm</w:t>
            </w:r>
            <w:r w:rsidR="00B86849" w:rsidRPr="00255980">
              <w:rPr>
                <w:sz w:val="27"/>
                <w:szCs w:val="27"/>
              </w:rPr>
              <w:t xml:space="preserve"> và chưa có hoạt động giao tiếp tại vùng dịch</w:t>
            </w:r>
            <w:r w:rsidR="003B537A" w:rsidRPr="00255980">
              <w:rPr>
                <w:sz w:val="27"/>
                <w:szCs w:val="27"/>
              </w:rPr>
              <w:t>;</w:t>
            </w:r>
          </w:p>
          <w:p w:rsidR="00D361D9" w:rsidRPr="00255980" w:rsidRDefault="00B86849" w:rsidP="0028330C">
            <w:pPr>
              <w:spacing w:line="288" w:lineRule="auto"/>
              <w:ind w:firstLine="601"/>
              <w:rPr>
                <w:sz w:val="27"/>
                <w:szCs w:val="27"/>
              </w:rPr>
            </w:pPr>
            <w:r w:rsidRPr="00255980">
              <w:rPr>
                <w:sz w:val="27"/>
                <w:szCs w:val="27"/>
              </w:rPr>
              <w:t>(3)</w:t>
            </w:r>
            <w:r w:rsidR="00273A7D" w:rsidRPr="00255980">
              <w:rPr>
                <w:sz w:val="27"/>
                <w:szCs w:val="27"/>
              </w:rPr>
              <w:t xml:space="preserve"> Ng</w:t>
            </w:r>
            <w:r w:rsidR="00273A7D" w:rsidRPr="00255980">
              <w:rPr>
                <w:rFonts w:hint="eastAsia"/>
                <w:sz w:val="27"/>
                <w:szCs w:val="27"/>
              </w:rPr>
              <w:t>ư</w:t>
            </w:r>
            <w:r w:rsidR="00273A7D" w:rsidRPr="00255980">
              <w:rPr>
                <w:sz w:val="27"/>
                <w:szCs w:val="27"/>
              </w:rPr>
              <w:t>ời đến hoặc trở về Thành phố Vinh từ các vùng dịch: Phải khai báo với Trạm y tế ph</w:t>
            </w:r>
            <w:r w:rsidR="00273A7D" w:rsidRPr="00255980">
              <w:rPr>
                <w:rFonts w:hint="eastAsia"/>
                <w:sz w:val="27"/>
                <w:szCs w:val="27"/>
              </w:rPr>
              <w:t>ư</w:t>
            </w:r>
            <w:r w:rsidR="00273A7D" w:rsidRPr="00255980">
              <w:rPr>
                <w:sz w:val="27"/>
                <w:szCs w:val="27"/>
              </w:rPr>
              <w:t>ờng xã n</w:t>
            </w:r>
            <w:r w:rsidR="00273A7D" w:rsidRPr="00255980">
              <w:rPr>
                <w:rFonts w:hint="eastAsia"/>
                <w:sz w:val="27"/>
                <w:szCs w:val="27"/>
              </w:rPr>
              <w:t>ơ</w:t>
            </w:r>
            <w:r w:rsidR="00273A7D" w:rsidRPr="00255980">
              <w:rPr>
                <w:sz w:val="27"/>
                <w:szCs w:val="27"/>
              </w:rPr>
              <w:t>i c</w:t>
            </w:r>
            <w:r w:rsidR="00273A7D" w:rsidRPr="00255980">
              <w:rPr>
                <w:rFonts w:hint="eastAsia"/>
                <w:sz w:val="27"/>
                <w:szCs w:val="27"/>
              </w:rPr>
              <w:t>ư</w:t>
            </w:r>
            <w:r w:rsidR="00273A7D" w:rsidRPr="00255980">
              <w:rPr>
                <w:sz w:val="27"/>
                <w:szCs w:val="27"/>
              </w:rPr>
              <w:t xml:space="preserve"> trú </w:t>
            </w:r>
            <w:r w:rsidR="00273A7D" w:rsidRPr="00255980">
              <w:rPr>
                <w:rFonts w:hint="eastAsia"/>
                <w:sz w:val="27"/>
                <w:szCs w:val="27"/>
              </w:rPr>
              <w:t>đ</w:t>
            </w:r>
            <w:r w:rsidR="00273A7D" w:rsidRPr="00255980">
              <w:rPr>
                <w:sz w:val="27"/>
                <w:szCs w:val="27"/>
              </w:rPr>
              <w:t xml:space="preserve">ể xét nghiệm, cách ly y tế </w:t>
            </w:r>
            <w:r w:rsidR="00273A7D" w:rsidRPr="00255980">
              <w:rPr>
                <w:rFonts w:hint="eastAsia"/>
                <w:sz w:val="27"/>
                <w:szCs w:val="27"/>
              </w:rPr>
              <w:t>đú</w:t>
            </w:r>
            <w:r w:rsidR="00273A7D" w:rsidRPr="00255980">
              <w:rPr>
                <w:sz w:val="27"/>
                <w:szCs w:val="27"/>
              </w:rPr>
              <w:t xml:space="preserve">ng quy </w:t>
            </w:r>
            <w:r w:rsidR="00273A7D" w:rsidRPr="00255980">
              <w:rPr>
                <w:rFonts w:hint="eastAsia"/>
                <w:sz w:val="27"/>
                <w:szCs w:val="27"/>
              </w:rPr>
              <w:t>đ</w:t>
            </w:r>
            <w:r w:rsidR="00273A7D" w:rsidRPr="00255980">
              <w:rPr>
                <w:sz w:val="27"/>
                <w:szCs w:val="27"/>
              </w:rPr>
              <w:t>ịnh tại Công v</w:t>
            </w:r>
            <w:r w:rsidR="00273A7D" w:rsidRPr="00255980">
              <w:rPr>
                <w:rFonts w:hint="eastAsia"/>
                <w:sz w:val="27"/>
                <w:szCs w:val="27"/>
              </w:rPr>
              <w:t>ă</w:t>
            </w:r>
            <w:r w:rsidR="00273A7D" w:rsidRPr="00255980">
              <w:rPr>
                <w:sz w:val="27"/>
                <w:szCs w:val="27"/>
              </w:rPr>
              <w:t>n 6386/BYT-MT ngày 06/8/2021 của Bộ Y tế.</w:t>
            </w:r>
          </w:p>
        </w:tc>
      </w:tr>
      <w:tr w:rsidR="00904D3B" w:rsidRPr="00255980" w:rsidTr="00647E7F">
        <w:tc>
          <w:tcPr>
            <w:tcW w:w="685" w:type="dxa"/>
            <w:vAlign w:val="center"/>
          </w:tcPr>
          <w:p w:rsidR="00904D3B" w:rsidRPr="00255980" w:rsidRDefault="00503AA4" w:rsidP="0028330C">
            <w:pPr>
              <w:pBdr>
                <w:top w:val="none" w:sz="0" w:space="0" w:color="auto"/>
                <w:left w:val="none" w:sz="0" w:space="0" w:color="auto"/>
                <w:bottom w:val="none" w:sz="0" w:space="0" w:color="auto"/>
                <w:right w:val="none" w:sz="0" w:space="0" w:color="auto"/>
                <w:between w:val="none" w:sz="0" w:space="0" w:color="auto"/>
              </w:pBdr>
              <w:spacing w:line="288" w:lineRule="auto"/>
              <w:jc w:val="center"/>
            </w:pPr>
            <w:r w:rsidRPr="00255980">
              <w:lastRenderedPageBreak/>
              <w:t>B</w:t>
            </w:r>
          </w:p>
        </w:tc>
        <w:tc>
          <w:tcPr>
            <w:tcW w:w="13916" w:type="dxa"/>
            <w:gridSpan w:val="2"/>
            <w:vAlign w:val="center"/>
          </w:tcPr>
          <w:p w:rsidR="00904D3B" w:rsidRPr="00255980" w:rsidRDefault="00904D3B" w:rsidP="0028330C">
            <w:pPr>
              <w:pBdr>
                <w:top w:val="none" w:sz="0" w:space="0" w:color="auto"/>
                <w:left w:val="none" w:sz="0" w:space="0" w:color="auto"/>
                <w:bottom w:val="none" w:sz="0" w:space="0" w:color="auto"/>
                <w:right w:val="none" w:sz="0" w:space="0" w:color="auto"/>
                <w:between w:val="none" w:sz="0" w:space="0" w:color="auto"/>
              </w:pBdr>
              <w:spacing w:line="288" w:lineRule="auto"/>
              <w:jc w:val="both"/>
              <w:rPr>
                <w:b/>
                <w:sz w:val="26"/>
                <w:szCs w:val="26"/>
              </w:rPr>
            </w:pPr>
            <w:r w:rsidRPr="00255980">
              <w:rPr>
                <w:b/>
                <w:sz w:val="26"/>
                <w:szCs w:val="26"/>
              </w:rPr>
              <w:t>Các trường hợp cụ thể</w:t>
            </w:r>
          </w:p>
        </w:tc>
      </w:tr>
      <w:tr w:rsidR="00193662" w:rsidRPr="00255980" w:rsidTr="0070745A">
        <w:tc>
          <w:tcPr>
            <w:tcW w:w="14601" w:type="dxa"/>
            <w:gridSpan w:val="3"/>
            <w:vAlign w:val="center"/>
          </w:tcPr>
          <w:p w:rsidR="00F97B6A" w:rsidRPr="00255980" w:rsidRDefault="00F016C0" w:rsidP="0028330C">
            <w:pPr>
              <w:pBdr>
                <w:top w:val="none" w:sz="0" w:space="0" w:color="auto"/>
                <w:left w:val="none" w:sz="0" w:space="0" w:color="auto"/>
                <w:bottom w:val="none" w:sz="0" w:space="0" w:color="auto"/>
                <w:right w:val="none" w:sz="0" w:space="0" w:color="auto"/>
                <w:between w:val="none" w:sz="0" w:space="0" w:color="auto"/>
              </w:pBdr>
              <w:spacing w:line="288" w:lineRule="auto"/>
              <w:ind w:firstLine="601"/>
              <w:jc w:val="both"/>
              <w:rPr>
                <w:b/>
                <w:sz w:val="27"/>
                <w:szCs w:val="27"/>
              </w:rPr>
            </w:pPr>
            <w:r w:rsidRPr="00255980">
              <w:rPr>
                <w:b/>
                <w:sz w:val="27"/>
                <w:szCs w:val="27"/>
              </w:rPr>
              <w:t>1. C</w:t>
            </w:r>
            <w:r w:rsidR="007216CC" w:rsidRPr="00255980">
              <w:rPr>
                <w:b/>
                <w:sz w:val="27"/>
                <w:szCs w:val="27"/>
              </w:rPr>
              <w:t>ác công dân ra, vào Thành phố</w:t>
            </w:r>
            <w:r w:rsidR="00C1230E" w:rsidRPr="00255980">
              <w:rPr>
                <w:b/>
                <w:sz w:val="27"/>
                <w:szCs w:val="27"/>
              </w:rPr>
              <w:t xml:space="preserve"> phải có các giấy tờ sau</w:t>
            </w:r>
            <w:r w:rsidR="00D516EE" w:rsidRPr="00255980">
              <w:rPr>
                <w:b/>
                <w:sz w:val="27"/>
                <w:szCs w:val="27"/>
              </w:rPr>
              <w:t xml:space="preserve"> (trừ trường hợp cấp cứu và đặc biệt khác)</w:t>
            </w:r>
          </w:p>
          <w:p w:rsidR="00B0701A" w:rsidRPr="00255980" w:rsidRDefault="00826E6A" w:rsidP="0028330C">
            <w:pPr>
              <w:spacing w:line="288" w:lineRule="auto"/>
              <w:ind w:firstLine="601"/>
              <w:rPr>
                <w:sz w:val="27"/>
                <w:szCs w:val="27"/>
              </w:rPr>
            </w:pPr>
            <w:r w:rsidRPr="00255980">
              <w:rPr>
                <w:sz w:val="27"/>
                <w:szCs w:val="27"/>
              </w:rPr>
              <w:t>-</w:t>
            </w:r>
            <w:r w:rsidR="00884ACE" w:rsidRPr="00255980">
              <w:rPr>
                <w:sz w:val="27"/>
                <w:szCs w:val="27"/>
              </w:rPr>
              <w:t xml:space="preserve"> </w:t>
            </w:r>
            <w:r w:rsidR="00C677A9" w:rsidRPr="00255980">
              <w:rPr>
                <w:sz w:val="27"/>
                <w:szCs w:val="27"/>
              </w:rPr>
              <w:t xml:space="preserve">Đối với người của tổ chức: </w:t>
            </w:r>
            <w:r w:rsidR="00B0701A" w:rsidRPr="00255980">
              <w:rPr>
                <w:sz w:val="27"/>
                <w:szCs w:val="27"/>
              </w:rPr>
              <w:t xml:space="preserve">Giấy đi </w:t>
            </w:r>
            <w:r w:rsidR="00C677A9" w:rsidRPr="00255980">
              <w:rPr>
                <w:sz w:val="27"/>
                <w:szCs w:val="27"/>
              </w:rPr>
              <w:t>đường</w:t>
            </w:r>
            <w:r w:rsidR="00B0701A" w:rsidRPr="00255980">
              <w:rPr>
                <w:sz w:val="27"/>
                <w:szCs w:val="27"/>
              </w:rPr>
              <w:t>/văn bản cử hoặc điều động của người đứng đầu tổ chức (nêu rõ nơi đi, nơi đến, thời gian đi - đến, thời gian lưu trú</w:t>
            </w:r>
            <w:r w:rsidR="00BF3DD6" w:rsidRPr="00255980">
              <w:rPr>
                <w:sz w:val="27"/>
                <w:szCs w:val="27"/>
              </w:rPr>
              <w:t>…</w:t>
            </w:r>
            <w:r w:rsidR="00B0701A" w:rsidRPr="00255980">
              <w:rPr>
                <w:sz w:val="27"/>
                <w:szCs w:val="27"/>
              </w:rPr>
              <w:t>).</w:t>
            </w:r>
          </w:p>
          <w:p w:rsidR="00F97B6A" w:rsidRPr="00255980" w:rsidRDefault="00826E6A" w:rsidP="0028330C">
            <w:pPr>
              <w:spacing w:line="288" w:lineRule="auto"/>
              <w:ind w:firstLine="601"/>
              <w:jc w:val="both"/>
              <w:rPr>
                <w:sz w:val="27"/>
                <w:szCs w:val="27"/>
              </w:rPr>
            </w:pPr>
            <w:r w:rsidRPr="00255980">
              <w:rPr>
                <w:sz w:val="27"/>
                <w:szCs w:val="27"/>
              </w:rPr>
              <w:t>-</w:t>
            </w:r>
            <w:r w:rsidR="00F97B6A" w:rsidRPr="00255980">
              <w:rPr>
                <w:sz w:val="27"/>
                <w:szCs w:val="27"/>
              </w:rPr>
              <w:t xml:space="preserve"> Giấy tờ tùy thân </w:t>
            </w:r>
            <w:r w:rsidR="0086361E" w:rsidRPr="00255980">
              <w:rPr>
                <w:sz w:val="27"/>
                <w:szCs w:val="27"/>
              </w:rPr>
              <w:t>như</w:t>
            </w:r>
            <w:r w:rsidR="00D05656" w:rsidRPr="00255980">
              <w:rPr>
                <w:sz w:val="27"/>
                <w:szCs w:val="27"/>
              </w:rPr>
              <w:t xml:space="preserve">: </w:t>
            </w:r>
            <w:r w:rsidR="00F97B6A" w:rsidRPr="00255980">
              <w:rPr>
                <w:sz w:val="27"/>
                <w:szCs w:val="27"/>
              </w:rPr>
              <w:t>CMND</w:t>
            </w:r>
            <w:r w:rsidR="005C3470" w:rsidRPr="00255980">
              <w:rPr>
                <w:sz w:val="27"/>
                <w:szCs w:val="27"/>
              </w:rPr>
              <w:t xml:space="preserve"> hoặc </w:t>
            </w:r>
            <w:r w:rsidR="001D04D5" w:rsidRPr="00255980">
              <w:rPr>
                <w:sz w:val="27"/>
                <w:szCs w:val="27"/>
              </w:rPr>
              <w:t>CCCD.</w:t>
            </w:r>
          </w:p>
          <w:p w:rsidR="00F97B6A" w:rsidRPr="00255980" w:rsidRDefault="00826E6A" w:rsidP="0028330C">
            <w:pPr>
              <w:spacing w:line="288" w:lineRule="auto"/>
              <w:ind w:firstLine="601"/>
              <w:jc w:val="both"/>
              <w:rPr>
                <w:sz w:val="27"/>
                <w:szCs w:val="27"/>
              </w:rPr>
            </w:pPr>
            <w:r w:rsidRPr="00255980">
              <w:rPr>
                <w:sz w:val="27"/>
                <w:szCs w:val="27"/>
              </w:rPr>
              <w:t>-</w:t>
            </w:r>
            <w:r w:rsidR="00F97B6A" w:rsidRPr="00255980">
              <w:rPr>
                <w:sz w:val="27"/>
                <w:szCs w:val="27"/>
              </w:rPr>
              <w:t xml:space="preserve"> Giấy báo kết quả xét nghiệm SARS-CoV-2 âm tính </w:t>
            </w:r>
            <w:r w:rsidR="00AA525A" w:rsidRPr="00255980">
              <w:rPr>
                <w:sz w:val="27"/>
                <w:szCs w:val="27"/>
              </w:rPr>
              <w:t xml:space="preserve">(công dân nội tỉnh đến từ vùng không có dịch, thì chấp nhận </w:t>
            </w:r>
            <w:r w:rsidR="000707E8" w:rsidRPr="00255980">
              <w:rPr>
                <w:sz w:val="27"/>
                <w:szCs w:val="27"/>
              </w:rPr>
              <w:t xml:space="preserve">kết quả </w:t>
            </w:r>
            <w:r w:rsidR="006965BC" w:rsidRPr="00255980">
              <w:rPr>
                <w:sz w:val="27"/>
                <w:szCs w:val="27"/>
              </w:rPr>
              <w:t>xét nghiệm trong vòng 05 ngày)</w:t>
            </w:r>
            <w:r w:rsidR="00F369BF" w:rsidRPr="00255980">
              <w:rPr>
                <w:sz w:val="27"/>
                <w:szCs w:val="27"/>
              </w:rPr>
              <w:t>;</w:t>
            </w:r>
          </w:p>
          <w:p w:rsidR="00F97B6A" w:rsidRPr="00255980" w:rsidRDefault="00826E6A" w:rsidP="0028330C">
            <w:pPr>
              <w:spacing w:line="288" w:lineRule="auto"/>
              <w:ind w:firstLine="601"/>
              <w:jc w:val="both"/>
              <w:rPr>
                <w:sz w:val="27"/>
                <w:szCs w:val="27"/>
              </w:rPr>
            </w:pPr>
            <w:r w:rsidRPr="00255980">
              <w:rPr>
                <w:sz w:val="27"/>
                <w:szCs w:val="27"/>
              </w:rPr>
              <w:t>-</w:t>
            </w:r>
            <w:r w:rsidR="00F97B6A" w:rsidRPr="00255980">
              <w:rPr>
                <w:sz w:val="27"/>
                <w:szCs w:val="27"/>
              </w:rPr>
              <w:t xml:space="preserve"> </w:t>
            </w:r>
            <w:r w:rsidR="00535276" w:rsidRPr="00255980">
              <w:rPr>
                <w:sz w:val="27"/>
                <w:szCs w:val="27"/>
              </w:rPr>
              <w:t xml:space="preserve">Các trường hợp như </w:t>
            </w:r>
            <w:r w:rsidR="00DC5059" w:rsidRPr="00255980">
              <w:rPr>
                <w:sz w:val="27"/>
                <w:szCs w:val="27"/>
              </w:rPr>
              <w:t>đi cấp cứu, khám, chữa bệnh định kỳ (chạy thận, chạy hóa chất...), ra viện; đến sân bay, tàu hỏa; làm việc với các cơ quan ngoại giao,… cần có các giấy tờ</w:t>
            </w:r>
            <w:r w:rsidR="00901B29" w:rsidRPr="00255980">
              <w:rPr>
                <w:sz w:val="27"/>
                <w:szCs w:val="27"/>
              </w:rPr>
              <w:t xml:space="preserve">: </w:t>
            </w:r>
            <w:r w:rsidR="00F97B6A" w:rsidRPr="00255980">
              <w:rPr>
                <w:sz w:val="27"/>
                <w:szCs w:val="27"/>
              </w:rPr>
              <w:t>Giấy xác nhận của UBND phường, xã nơi cư trú có</w:t>
            </w:r>
            <w:r w:rsidR="00982666" w:rsidRPr="00255980">
              <w:rPr>
                <w:sz w:val="27"/>
                <w:szCs w:val="27"/>
              </w:rPr>
              <w:t xml:space="preserve"> </w:t>
            </w:r>
            <w:r w:rsidR="00F97B6A" w:rsidRPr="00255980">
              <w:rPr>
                <w:sz w:val="27"/>
                <w:szCs w:val="27"/>
              </w:rPr>
              <w:t xml:space="preserve">01 số nội dung cơ bản: </w:t>
            </w:r>
            <w:r w:rsidR="00332999" w:rsidRPr="00255980">
              <w:rPr>
                <w:sz w:val="27"/>
                <w:szCs w:val="27"/>
              </w:rPr>
              <w:t>S</w:t>
            </w:r>
            <w:r w:rsidR="00F97B6A" w:rsidRPr="00255980">
              <w:rPr>
                <w:sz w:val="27"/>
                <w:szCs w:val="27"/>
              </w:rPr>
              <w:t xml:space="preserve">ự việc, cung đường, thời gian đi; kèm theo sổ khám chữa bệnh/ phiếu hẹn tiêm phòng/ Hộ chiếu/ Giấy hẹn của Cơ quan </w:t>
            </w:r>
            <w:r w:rsidR="00AE7A5A" w:rsidRPr="00255980">
              <w:rPr>
                <w:sz w:val="27"/>
                <w:szCs w:val="27"/>
              </w:rPr>
              <w:t>ngoại giao…</w:t>
            </w:r>
          </w:p>
          <w:p w:rsidR="003C492E" w:rsidRPr="00255980" w:rsidRDefault="00826E6A" w:rsidP="0028330C">
            <w:pPr>
              <w:spacing w:line="288" w:lineRule="auto"/>
              <w:ind w:firstLine="601"/>
              <w:jc w:val="both"/>
              <w:rPr>
                <w:sz w:val="27"/>
                <w:szCs w:val="27"/>
              </w:rPr>
            </w:pPr>
            <w:r w:rsidRPr="00255980">
              <w:rPr>
                <w:sz w:val="27"/>
                <w:szCs w:val="27"/>
              </w:rPr>
              <w:t xml:space="preserve">- </w:t>
            </w:r>
            <w:r w:rsidR="003C492E" w:rsidRPr="00255980">
              <w:rPr>
                <w:sz w:val="27"/>
                <w:szCs w:val="27"/>
              </w:rPr>
              <w:t>Khai báo Y tế tại chốt kiểm soát;</w:t>
            </w:r>
          </w:p>
          <w:p w:rsidR="003C492E" w:rsidRPr="00255980" w:rsidRDefault="00826E6A" w:rsidP="0028330C">
            <w:pPr>
              <w:spacing w:line="288" w:lineRule="auto"/>
              <w:ind w:firstLine="601"/>
              <w:jc w:val="both"/>
              <w:rPr>
                <w:sz w:val="27"/>
                <w:szCs w:val="27"/>
              </w:rPr>
            </w:pPr>
            <w:r w:rsidRPr="00255980">
              <w:rPr>
                <w:sz w:val="27"/>
                <w:szCs w:val="27"/>
              </w:rPr>
              <w:t>-</w:t>
            </w:r>
            <w:r w:rsidR="00277157" w:rsidRPr="00255980">
              <w:rPr>
                <w:sz w:val="27"/>
                <w:szCs w:val="27"/>
              </w:rPr>
              <w:t xml:space="preserve"> Yêu cầu test nhanh tại chốt kiểm soát đối với người đi đường chưa có Giấy báo kết quả xét nghiệm âm tính SAR-CoV-2 hoặc Giấy báo kết quả xét nghiệm âm tính SAR-CoV-2 hết thời hạn: Chi phí test nhanh do công dân chi trả (trừ trường hợp đi cấp cứu);</w:t>
            </w:r>
          </w:p>
          <w:p w:rsidR="007F64D2" w:rsidRPr="00255980" w:rsidRDefault="00F97B6A" w:rsidP="0028330C">
            <w:pPr>
              <w:spacing w:line="288" w:lineRule="auto"/>
              <w:ind w:firstLine="601"/>
              <w:jc w:val="both"/>
              <w:rPr>
                <w:b/>
                <w:i/>
                <w:sz w:val="27"/>
                <w:szCs w:val="27"/>
              </w:rPr>
            </w:pPr>
            <w:r w:rsidRPr="00255980">
              <w:rPr>
                <w:b/>
                <w:i/>
                <w:sz w:val="27"/>
                <w:szCs w:val="27"/>
              </w:rPr>
              <w:t xml:space="preserve">* Lưu ý: </w:t>
            </w:r>
          </w:p>
          <w:p w:rsidR="00852048" w:rsidRPr="00255980" w:rsidRDefault="007A4B0C" w:rsidP="0028330C">
            <w:pPr>
              <w:pBdr>
                <w:top w:val="none" w:sz="0" w:space="0" w:color="auto"/>
                <w:left w:val="none" w:sz="0" w:space="0" w:color="auto"/>
                <w:bottom w:val="none" w:sz="0" w:space="0" w:color="auto"/>
                <w:right w:val="none" w:sz="0" w:space="0" w:color="auto"/>
                <w:between w:val="none" w:sz="0" w:space="0" w:color="auto"/>
              </w:pBdr>
              <w:spacing w:line="288" w:lineRule="auto"/>
              <w:ind w:firstLine="601"/>
              <w:rPr>
                <w:i/>
                <w:sz w:val="27"/>
                <w:szCs w:val="27"/>
              </w:rPr>
            </w:pPr>
            <w:r w:rsidRPr="00255980">
              <w:rPr>
                <w:i/>
                <w:sz w:val="27"/>
                <w:szCs w:val="27"/>
              </w:rPr>
              <w:t xml:space="preserve">- </w:t>
            </w:r>
            <w:r w:rsidR="00F97B6A" w:rsidRPr="00255980">
              <w:rPr>
                <w:i/>
                <w:sz w:val="27"/>
                <w:szCs w:val="27"/>
              </w:rPr>
              <w:t xml:space="preserve"> Chốt kiểm soát thông tin các trường hợp này cho Chủ tịch UBND, Tram trưởng Trạm Y tế phường, xã (nơi công dân đến/về) và Trưởng phòng Y tế Thành phố để thực hiện các biện pháp phòng chống dịch Covid-19 theo quy định.</w:t>
            </w:r>
          </w:p>
          <w:p w:rsidR="004A4FF5" w:rsidRPr="00255980" w:rsidRDefault="004A4FF5" w:rsidP="0028330C">
            <w:pPr>
              <w:spacing w:line="288" w:lineRule="auto"/>
              <w:ind w:firstLine="601"/>
              <w:jc w:val="both"/>
              <w:rPr>
                <w:i/>
                <w:sz w:val="27"/>
                <w:szCs w:val="27"/>
              </w:rPr>
            </w:pPr>
            <w:r w:rsidRPr="00255980">
              <w:rPr>
                <w:i/>
                <w:sz w:val="27"/>
                <w:szCs w:val="27"/>
              </w:rPr>
              <w:t>- Nếu ở lại Thành phố</w:t>
            </w:r>
            <w:r w:rsidR="00C17BC1" w:rsidRPr="00255980">
              <w:rPr>
                <w:i/>
                <w:sz w:val="27"/>
                <w:szCs w:val="27"/>
              </w:rPr>
              <w:t xml:space="preserve"> Vinh qua đêm</w:t>
            </w:r>
            <w:r w:rsidRPr="00255980">
              <w:rPr>
                <w:i/>
                <w:sz w:val="27"/>
                <w:szCs w:val="27"/>
              </w:rPr>
              <w:t xml:space="preserve"> phải khai báo lưu trú với cơ quan công an phường, xã</w:t>
            </w:r>
          </w:p>
        </w:tc>
      </w:tr>
      <w:tr w:rsidR="00193662" w:rsidRPr="00255980" w:rsidTr="00263808">
        <w:tc>
          <w:tcPr>
            <w:tcW w:w="14601" w:type="dxa"/>
            <w:gridSpan w:val="3"/>
            <w:vAlign w:val="center"/>
          </w:tcPr>
          <w:p w:rsidR="00D238A4" w:rsidRPr="00255980" w:rsidRDefault="002031B6" w:rsidP="0028330C">
            <w:pPr>
              <w:pBdr>
                <w:top w:val="none" w:sz="0" w:space="0" w:color="auto"/>
                <w:left w:val="none" w:sz="0" w:space="0" w:color="auto"/>
                <w:bottom w:val="none" w:sz="0" w:space="0" w:color="auto"/>
                <w:right w:val="none" w:sz="0" w:space="0" w:color="auto"/>
                <w:between w:val="none" w:sz="0" w:space="0" w:color="auto"/>
              </w:pBdr>
              <w:spacing w:line="288" w:lineRule="auto"/>
              <w:ind w:firstLine="743"/>
              <w:jc w:val="both"/>
              <w:rPr>
                <w:b/>
                <w:sz w:val="26"/>
                <w:szCs w:val="26"/>
              </w:rPr>
            </w:pPr>
            <w:r w:rsidRPr="00255980">
              <w:rPr>
                <w:b/>
                <w:sz w:val="27"/>
                <w:szCs w:val="27"/>
              </w:rPr>
              <w:lastRenderedPageBreak/>
              <w:t>2</w:t>
            </w:r>
            <w:r w:rsidR="000E5CED" w:rsidRPr="00255980">
              <w:rPr>
                <w:b/>
                <w:sz w:val="27"/>
                <w:szCs w:val="27"/>
              </w:rPr>
              <w:t xml:space="preserve">. </w:t>
            </w:r>
            <w:r w:rsidR="00D238A4" w:rsidRPr="00255980">
              <w:rPr>
                <w:b/>
                <w:sz w:val="27"/>
                <w:szCs w:val="27"/>
              </w:rPr>
              <w:t>Người và phương tiện ra vào thành phố được thực hiện theo quy định Công văn số 3025/SGTVT-VT ngày 30/8/2021 của Sở Giao thông vận tải Nghệ An</w:t>
            </w:r>
            <w:r w:rsidR="0020454E" w:rsidRPr="00255980">
              <w:rPr>
                <w:b/>
                <w:sz w:val="27"/>
                <w:szCs w:val="27"/>
              </w:rPr>
              <w:t>.</w:t>
            </w:r>
          </w:p>
        </w:tc>
      </w:tr>
      <w:tr w:rsidR="00193662" w:rsidRPr="00255980" w:rsidTr="00647E7F">
        <w:tc>
          <w:tcPr>
            <w:tcW w:w="14601" w:type="dxa"/>
            <w:gridSpan w:val="3"/>
            <w:vAlign w:val="center"/>
          </w:tcPr>
          <w:p w:rsidR="00F97B6A" w:rsidRPr="00255980" w:rsidRDefault="002031B6" w:rsidP="0028330C">
            <w:pPr>
              <w:spacing w:line="288" w:lineRule="auto"/>
              <w:ind w:firstLine="743"/>
              <w:jc w:val="both"/>
              <w:rPr>
                <w:rFonts w:ascii="Times New Roman Bold" w:hAnsi="Times New Roman Bold"/>
                <w:b/>
                <w:sz w:val="27"/>
                <w:szCs w:val="27"/>
              </w:rPr>
            </w:pPr>
            <w:r w:rsidRPr="00255980">
              <w:rPr>
                <w:rFonts w:ascii="Times New Roman Bold" w:hAnsi="Times New Roman Bold"/>
                <w:b/>
                <w:sz w:val="27"/>
                <w:szCs w:val="27"/>
              </w:rPr>
              <w:t>2</w:t>
            </w:r>
            <w:r w:rsidR="004045C2" w:rsidRPr="00255980">
              <w:rPr>
                <w:rFonts w:ascii="Times New Roman Bold" w:hAnsi="Times New Roman Bold"/>
                <w:b/>
                <w:sz w:val="27"/>
                <w:szCs w:val="27"/>
              </w:rPr>
              <w:t>.1.</w:t>
            </w:r>
            <w:r w:rsidR="00F97B6A" w:rsidRPr="00255980">
              <w:rPr>
                <w:rFonts w:ascii="Times New Roman Bold" w:hAnsi="Times New Roman Bold"/>
                <w:b/>
                <w:sz w:val="27"/>
                <w:szCs w:val="27"/>
              </w:rPr>
              <w:t xml:space="preserve"> </w:t>
            </w:r>
            <w:r w:rsidR="00264FEC" w:rsidRPr="00255980">
              <w:rPr>
                <w:rFonts w:ascii="Times New Roman Bold" w:hAnsi="Times New Roman Bold"/>
                <w:b/>
                <w:sz w:val="27"/>
                <w:szCs w:val="27"/>
              </w:rPr>
              <w:t>Hoạt động của xe ưu tiên, xe công vụ, xe thực hiện nhiệm vụ, xe</w:t>
            </w:r>
            <w:r w:rsidR="008C50F5" w:rsidRPr="00255980">
              <w:rPr>
                <w:rFonts w:ascii="Times New Roman Bold" w:hAnsi="Times New Roman Bold"/>
                <w:b/>
                <w:sz w:val="27"/>
                <w:szCs w:val="27"/>
              </w:rPr>
              <w:t xml:space="preserve"> thực hiện nhiệm vụ của các cơ quan ra vào Thành </w:t>
            </w:r>
            <w:r w:rsidR="00DC0813" w:rsidRPr="00255980">
              <w:rPr>
                <w:rFonts w:ascii="Times New Roman Bold" w:hAnsi="Times New Roman Bold"/>
                <w:b/>
                <w:sz w:val="27"/>
                <w:szCs w:val="27"/>
              </w:rPr>
              <w:t>phố</w:t>
            </w:r>
          </w:p>
          <w:p w:rsidR="00F97B6A" w:rsidRPr="00255980" w:rsidRDefault="00F97B6A" w:rsidP="0028330C">
            <w:pPr>
              <w:spacing w:line="288" w:lineRule="auto"/>
              <w:jc w:val="both"/>
              <w:rPr>
                <w:sz w:val="27"/>
                <w:szCs w:val="27"/>
              </w:rPr>
            </w:pPr>
            <w:r w:rsidRPr="00255980">
              <w:rPr>
                <w:sz w:val="27"/>
                <w:szCs w:val="27"/>
              </w:rPr>
              <w:t xml:space="preserve">Gồm có: </w:t>
            </w:r>
            <w:r w:rsidRPr="00255980">
              <w:rPr>
                <w:sz w:val="27"/>
                <w:szCs w:val="27"/>
                <w:lang w:val="vi-VN"/>
              </w:rPr>
              <w:t>Xe ưu tiên đi làm nhiệm vụ (xe chữa cháy, xe quân sự, xe công an, đoàn xe có xe cảnh sát dẫn đường, xe cứu thương, xe hộ đê, xe đi làm nhiệm vụ khắc phục sự cố thiên tai, dịch bệnh</w:t>
            </w:r>
            <w:r w:rsidRPr="00255980">
              <w:rPr>
                <w:sz w:val="27"/>
                <w:szCs w:val="27"/>
              </w:rPr>
              <w:t xml:space="preserve"> COVID-19, xe chở cán bộ, n</w:t>
            </w:r>
            <w:r w:rsidRPr="00255980">
              <w:rPr>
                <w:sz w:val="27"/>
                <w:szCs w:val="27"/>
                <w:lang w:val="vi-VN"/>
              </w:rPr>
              <w:t xml:space="preserve">hân viên của các cơ sở Y tế </w:t>
            </w:r>
            <w:r w:rsidRPr="00255980">
              <w:rPr>
                <w:sz w:val="27"/>
                <w:szCs w:val="27"/>
              </w:rPr>
              <w:t xml:space="preserve">đi làm nhiệm vụ phòng, chống dịch bệnh COVID-19 </w:t>
            </w:r>
            <w:r w:rsidRPr="00255980">
              <w:rPr>
                <w:sz w:val="27"/>
                <w:szCs w:val="27"/>
                <w:lang w:val="vi-VN"/>
              </w:rPr>
              <w:t xml:space="preserve">hoặc xe đi làm nhiệm vụ trong tình trạng khẩn cấp theo quy định của pháp luật; đoàn xe tang); </w:t>
            </w:r>
            <w:r w:rsidRPr="00255980">
              <w:rPr>
                <w:sz w:val="27"/>
                <w:szCs w:val="27"/>
              </w:rPr>
              <w:t>Xe công vụ (xe biển xanh) của các sở, ban, ngành, các huyện, thị xã, thành phố đi công tác; Xe ô tô chuyên dùng chở tiền của các Ngân hàng, tổ chức tín dụng, Kho bạc; Xe bưu chính, truyền hình, báo chí; X</w:t>
            </w:r>
            <w:r w:rsidRPr="00255980">
              <w:rPr>
                <w:sz w:val="27"/>
                <w:szCs w:val="27"/>
                <w:lang w:val="vi-VN"/>
              </w:rPr>
              <w:t>e chở rác thải của công ty vệ sinh môi trường</w:t>
            </w:r>
            <w:r w:rsidRPr="00255980">
              <w:rPr>
                <w:sz w:val="27"/>
                <w:szCs w:val="27"/>
              </w:rPr>
              <w:t xml:space="preserve">; </w:t>
            </w:r>
          </w:p>
          <w:p w:rsidR="00F97B6A" w:rsidRPr="00255980" w:rsidRDefault="00F97B6A" w:rsidP="0028330C">
            <w:pPr>
              <w:spacing w:line="288" w:lineRule="auto"/>
              <w:ind w:firstLine="720"/>
              <w:jc w:val="both"/>
              <w:rPr>
                <w:sz w:val="27"/>
                <w:szCs w:val="27"/>
              </w:rPr>
            </w:pPr>
            <w:r w:rsidRPr="00255980">
              <w:rPr>
                <w:sz w:val="27"/>
                <w:szCs w:val="27"/>
              </w:rPr>
              <w:t>Điều kiện ra vào thành phố:</w:t>
            </w:r>
          </w:p>
          <w:p w:rsidR="00F97B6A" w:rsidRPr="00255980" w:rsidRDefault="00F97B6A" w:rsidP="0028330C">
            <w:pPr>
              <w:spacing w:line="288" w:lineRule="auto"/>
              <w:ind w:firstLine="720"/>
              <w:jc w:val="both"/>
              <w:rPr>
                <w:sz w:val="27"/>
                <w:szCs w:val="27"/>
              </w:rPr>
            </w:pPr>
            <w:r w:rsidRPr="00255980">
              <w:rPr>
                <w:sz w:val="27"/>
                <w:szCs w:val="27"/>
              </w:rPr>
              <w:t>(1) Giấy đi đường theo mẫu /văn bản cử hoặc điều động của người đứng đầu tổ chức/Giấy công nhận hết thời gian cách ly (nêu rõ nơi đi, nơi đến, thời gian đi - đến, thời gian lưu trú);</w:t>
            </w:r>
          </w:p>
          <w:p w:rsidR="00F97B6A" w:rsidRPr="00255980" w:rsidRDefault="00F97B6A" w:rsidP="0028330C">
            <w:pPr>
              <w:spacing w:line="288" w:lineRule="auto"/>
              <w:ind w:firstLine="720"/>
              <w:jc w:val="both"/>
              <w:rPr>
                <w:sz w:val="27"/>
                <w:szCs w:val="27"/>
              </w:rPr>
            </w:pPr>
            <w:r w:rsidRPr="00255980">
              <w:rPr>
                <w:sz w:val="27"/>
                <w:szCs w:val="27"/>
              </w:rPr>
              <w:t>(2) Giấy tờ tùy thân: CMND/CCCD/Thẻ cán bộ/công viên chức/lực lượng vũ trang/thẻ ngành.</w:t>
            </w:r>
          </w:p>
          <w:p w:rsidR="00F97B6A" w:rsidRPr="00255980" w:rsidRDefault="00527518" w:rsidP="0028330C">
            <w:pPr>
              <w:spacing w:line="288" w:lineRule="auto"/>
              <w:ind w:firstLine="720"/>
              <w:jc w:val="both"/>
              <w:rPr>
                <w:b/>
                <w:sz w:val="27"/>
                <w:szCs w:val="27"/>
              </w:rPr>
            </w:pPr>
            <w:r w:rsidRPr="00255980">
              <w:rPr>
                <w:b/>
                <w:sz w:val="27"/>
                <w:szCs w:val="27"/>
              </w:rPr>
              <w:t>2</w:t>
            </w:r>
            <w:r w:rsidR="004045C2" w:rsidRPr="00255980">
              <w:rPr>
                <w:b/>
                <w:sz w:val="27"/>
                <w:szCs w:val="27"/>
              </w:rPr>
              <w:t>.2.</w:t>
            </w:r>
            <w:r w:rsidR="00F97B6A" w:rsidRPr="00255980">
              <w:rPr>
                <w:b/>
                <w:sz w:val="27"/>
                <w:szCs w:val="27"/>
              </w:rPr>
              <w:t xml:space="preserve"> </w:t>
            </w:r>
            <w:r w:rsidR="007F0A86" w:rsidRPr="00255980">
              <w:rPr>
                <w:b/>
                <w:sz w:val="27"/>
                <w:szCs w:val="27"/>
              </w:rPr>
              <w:t xml:space="preserve">Hoạt động vận tải hàng hóa bằng xe ô tô ra vào </w:t>
            </w:r>
            <w:r w:rsidR="00880BF5" w:rsidRPr="00255980">
              <w:rPr>
                <w:b/>
                <w:sz w:val="27"/>
                <w:szCs w:val="27"/>
              </w:rPr>
              <w:t>T</w:t>
            </w:r>
            <w:r w:rsidR="007F0A86" w:rsidRPr="00255980">
              <w:rPr>
                <w:b/>
                <w:sz w:val="27"/>
                <w:szCs w:val="27"/>
              </w:rPr>
              <w:t>hành phố</w:t>
            </w:r>
          </w:p>
          <w:p w:rsidR="00F97B6A" w:rsidRPr="00255980" w:rsidRDefault="00F97B6A" w:rsidP="0028330C">
            <w:pPr>
              <w:spacing w:line="288" w:lineRule="auto"/>
              <w:ind w:firstLine="720"/>
              <w:jc w:val="both"/>
              <w:rPr>
                <w:sz w:val="27"/>
                <w:szCs w:val="27"/>
              </w:rPr>
            </w:pPr>
            <w:r w:rsidRPr="00255980">
              <w:rPr>
                <w:sz w:val="27"/>
                <w:szCs w:val="27"/>
              </w:rPr>
              <w:t>Điều kiện ra vào thành phố:</w:t>
            </w:r>
          </w:p>
          <w:p w:rsidR="00F97B6A" w:rsidRPr="00255980" w:rsidRDefault="00F97B6A" w:rsidP="0028330C">
            <w:pPr>
              <w:spacing w:line="288" w:lineRule="auto"/>
              <w:ind w:firstLine="720"/>
              <w:jc w:val="both"/>
              <w:rPr>
                <w:sz w:val="27"/>
                <w:szCs w:val="27"/>
              </w:rPr>
            </w:pPr>
            <w:r w:rsidRPr="00255980">
              <w:rPr>
                <w:sz w:val="27"/>
                <w:szCs w:val="27"/>
              </w:rPr>
              <w:t>(1) Thẻ nhận diện phương tiện hoạt động trên luồng xanh vận tải theo hướng dẫn của Sở Giao thông vận tải tại Công văn số 2992/SGTVT-VT ngày 26/8/2021;</w:t>
            </w:r>
          </w:p>
          <w:p w:rsidR="00F97B6A" w:rsidRPr="00255980" w:rsidRDefault="00F97B6A" w:rsidP="0028330C">
            <w:pPr>
              <w:spacing w:line="288" w:lineRule="auto"/>
              <w:ind w:firstLine="720"/>
              <w:jc w:val="both"/>
              <w:rPr>
                <w:sz w:val="27"/>
                <w:szCs w:val="27"/>
              </w:rPr>
            </w:pPr>
            <w:r w:rsidRPr="00255980">
              <w:rPr>
                <w:sz w:val="27"/>
                <w:szCs w:val="27"/>
              </w:rPr>
              <w:t xml:space="preserve">(2) Yêu cầu có không quá 02 người trên xe và có Giấy xét nghiệm SARS-CoV-2 âm tính còn hiệu lực (72 giờ kể từ khi có kết quả xét nghiệm); </w:t>
            </w:r>
          </w:p>
          <w:p w:rsidR="00F97B6A" w:rsidRPr="00255980" w:rsidRDefault="00F97B6A" w:rsidP="0028330C">
            <w:pPr>
              <w:spacing w:line="288" w:lineRule="auto"/>
              <w:ind w:firstLine="720"/>
              <w:jc w:val="both"/>
              <w:rPr>
                <w:sz w:val="27"/>
                <w:szCs w:val="27"/>
              </w:rPr>
            </w:pPr>
            <w:r w:rsidRPr="00255980">
              <w:rPr>
                <w:sz w:val="27"/>
                <w:szCs w:val="27"/>
              </w:rPr>
              <w:t>(3) Giấy phép lái xe (đối với người điều khiển phương tiện), Căn cước công dân hoặc Chứng minh thư còn hiệu lực (đối với người phục vụ trên xe, nhân viên bốc, xếp dỡ hàng hoá đi theo xe) và khai báo y tế theo quy định.</w:t>
            </w:r>
          </w:p>
          <w:p w:rsidR="00F97B6A" w:rsidRPr="00255980" w:rsidRDefault="00F97B6A" w:rsidP="0028330C">
            <w:pPr>
              <w:spacing w:line="288" w:lineRule="auto"/>
              <w:ind w:firstLine="720"/>
              <w:jc w:val="both"/>
              <w:rPr>
                <w:sz w:val="27"/>
                <w:szCs w:val="27"/>
              </w:rPr>
            </w:pPr>
            <w:r w:rsidRPr="00255980">
              <w:rPr>
                <w:sz w:val="27"/>
                <w:szCs w:val="27"/>
              </w:rPr>
              <w:t>(4) Mang theo quần áo bảo hộ, khẩu trang, kính chắn giọt bắn, mũ, găng tay, bao giầy và mặc vào khi tiếp xúc với người khác hoặc khi bốc dỡ hàng hoặc đi vào vùng có nguy cơ lây nhiễm dịch;</w:t>
            </w:r>
          </w:p>
          <w:p w:rsidR="00F97B6A" w:rsidRPr="00255980" w:rsidRDefault="00527518" w:rsidP="0028330C">
            <w:pPr>
              <w:spacing w:line="288" w:lineRule="auto"/>
              <w:ind w:firstLine="720"/>
              <w:jc w:val="both"/>
              <w:rPr>
                <w:b/>
                <w:sz w:val="27"/>
                <w:szCs w:val="27"/>
              </w:rPr>
            </w:pPr>
            <w:r w:rsidRPr="00255980">
              <w:rPr>
                <w:b/>
                <w:sz w:val="27"/>
                <w:szCs w:val="27"/>
              </w:rPr>
              <w:t>2</w:t>
            </w:r>
            <w:r w:rsidR="004045C2" w:rsidRPr="00255980">
              <w:rPr>
                <w:b/>
                <w:sz w:val="27"/>
                <w:szCs w:val="27"/>
              </w:rPr>
              <w:t>.3.</w:t>
            </w:r>
            <w:r w:rsidR="00F97B6A" w:rsidRPr="00255980">
              <w:rPr>
                <w:b/>
                <w:sz w:val="27"/>
                <w:szCs w:val="27"/>
              </w:rPr>
              <w:t xml:space="preserve"> </w:t>
            </w:r>
            <w:r w:rsidR="002C0C6D" w:rsidRPr="00255980">
              <w:rPr>
                <w:b/>
                <w:sz w:val="27"/>
                <w:szCs w:val="27"/>
              </w:rPr>
              <w:t xml:space="preserve">Hoạt động vận chuyển công nhân, chuyên gia khi lưu thông ra, vào </w:t>
            </w:r>
            <w:r w:rsidR="00DF5403" w:rsidRPr="00255980">
              <w:rPr>
                <w:b/>
                <w:sz w:val="27"/>
                <w:szCs w:val="27"/>
              </w:rPr>
              <w:t>T</w:t>
            </w:r>
            <w:r w:rsidR="002C0C6D" w:rsidRPr="00255980">
              <w:rPr>
                <w:b/>
                <w:sz w:val="27"/>
                <w:szCs w:val="27"/>
              </w:rPr>
              <w:t>hành phố</w:t>
            </w:r>
          </w:p>
          <w:p w:rsidR="00F97B6A" w:rsidRPr="00255980" w:rsidRDefault="00F97B6A" w:rsidP="0028330C">
            <w:pPr>
              <w:spacing w:line="288" w:lineRule="auto"/>
              <w:ind w:firstLine="720"/>
              <w:jc w:val="both"/>
              <w:rPr>
                <w:sz w:val="27"/>
                <w:szCs w:val="27"/>
              </w:rPr>
            </w:pPr>
            <w:r w:rsidRPr="00255980">
              <w:rPr>
                <w:sz w:val="27"/>
                <w:szCs w:val="27"/>
              </w:rPr>
              <w:t>Điều kiện ra vào thành phố:</w:t>
            </w:r>
          </w:p>
          <w:p w:rsidR="00F97B6A" w:rsidRPr="00255980" w:rsidRDefault="00F97B6A" w:rsidP="0028330C">
            <w:pPr>
              <w:spacing w:line="288" w:lineRule="auto"/>
              <w:ind w:firstLine="720"/>
              <w:jc w:val="both"/>
              <w:rPr>
                <w:sz w:val="27"/>
                <w:szCs w:val="27"/>
              </w:rPr>
            </w:pPr>
            <w:r w:rsidRPr="00255980">
              <w:rPr>
                <w:sz w:val="27"/>
                <w:szCs w:val="27"/>
              </w:rPr>
              <w:t xml:space="preserve">(1) Danh sách lái xe, cán bộ, công nhân, chuyên gia được chở trên xe do người đứng đầu (hoặc người được ủy quyền) Nhà </w:t>
            </w:r>
            <w:r w:rsidRPr="00255980">
              <w:rPr>
                <w:sz w:val="27"/>
                <w:szCs w:val="27"/>
              </w:rPr>
              <w:lastRenderedPageBreak/>
              <w:t xml:space="preserve">máy, Công ty ký tên, đóng dấu xác nhận; </w:t>
            </w:r>
          </w:p>
          <w:p w:rsidR="00F97B6A" w:rsidRPr="00255980" w:rsidRDefault="00F97B6A" w:rsidP="0028330C">
            <w:pPr>
              <w:spacing w:line="288" w:lineRule="auto"/>
              <w:ind w:firstLine="720"/>
              <w:jc w:val="both"/>
              <w:rPr>
                <w:sz w:val="27"/>
                <w:szCs w:val="27"/>
              </w:rPr>
            </w:pPr>
            <w:r w:rsidRPr="00255980">
              <w:rPr>
                <w:sz w:val="27"/>
                <w:szCs w:val="27"/>
              </w:rPr>
              <w:t>(2) Giấy tờ tùy thân (CCCD/CMND) và Giấy xét nghiệm SARS-CoV-2 âm tính còn hiệu lực (72 giờ kể từ khi có kết quả xét nghiệm) của toàn bộ người trên xe;</w:t>
            </w:r>
          </w:p>
          <w:p w:rsidR="00F97B6A" w:rsidRPr="00255980" w:rsidRDefault="00F97B6A" w:rsidP="0028330C">
            <w:pPr>
              <w:spacing w:line="288" w:lineRule="auto"/>
              <w:ind w:firstLine="720"/>
              <w:jc w:val="both"/>
              <w:rPr>
                <w:sz w:val="27"/>
                <w:szCs w:val="27"/>
              </w:rPr>
            </w:pPr>
            <w:r w:rsidRPr="00255980">
              <w:rPr>
                <w:sz w:val="27"/>
                <w:szCs w:val="27"/>
              </w:rPr>
              <w:t>(3) Xe phải được dán biển hiệu “XE VẬN CHUYỂN CÁN BỘ (CHUYÊN GIA), CÔNG NHÂN CỦA CÔNG TY… LÀM VIỆC TẠI NHÀ MÁY…”;</w:t>
            </w:r>
          </w:p>
          <w:p w:rsidR="002B0BA7" w:rsidRPr="00255980" w:rsidRDefault="00527518" w:rsidP="0028330C">
            <w:pPr>
              <w:spacing w:line="288" w:lineRule="auto"/>
              <w:ind w:firstLine="720"/>
              <w:jc w:val="both"/>
              <w:rPr>
                <w:b/>
                <w:sz w:val="27"/>
                <w:szCs w:val="27"/>
              </w:rPr>
            </w:pPr>
            <w:r w:rsidRPr="00255980">
              <w:rPr>
                <w:b/>
                <w:sz w:val="27"/>
                <w:szCs w:val="27"/>
              </w:rPr>
              <w:t>2</w:t>
            </w:r>
            <w:r w:rsidR="004045C2" w:rsidRPr="00255980">
              <w:rPr>
                <w:b/>
                <w:sz w:val="27"/>
                <w:szCs w:val="27"/>
              </w:rPr>
              <w:t>.4.</w:t>
            </w:r>
            <w:r w:rsidR="00F97B6A" w:rsidRPr="00255980">
              <w:rPr>
                <w:b/>
                <w:sz w:val="27"/>
                <w:szCs w:val="27"/>
              </w:rPr>
              <w:t xml:space="preserve"> </w:t>
            </w:r>
            <w:r w:rsidR="002B0BA7" w:rsidRPr="00255980">
              <w:rPr>
                <w:b/>
                <w:sz w:val="27"/>
                <w:szCs w:val="27"/>
              </w:rPr>
              <w:t>Hoạt động vận chuyển công dân đi c</w:t>
            </w:r>
            <w:r w:rsidR="00865127" w:rsidRPr="00255980">
              <w:rPr>
                <w:b/>
                <w:sz w:val="27"/>
                <w:szCs w:val="27"/>
              </w:rPr>
              <w:t>á</w:t>
            </w:r>
            <w:r w:rsidR="002B0BA7" w:rsidRPr="00255980">
              <w:rPr>
                <w:b/>
                <w:sz w:val="27"/>
                <w:szCs w:val="27"/>
              </w:rPr>
              <w:t>ch ly và t</w:t>
            </w:r>
            <w:r w:rsidR="00440F90" w:rsidRPr="00255980">
              <w:rPr>
                <w:b/>
                <w:sz w:val="27"/>
                <w:szCs w:val="27"/>
              </w:rPr>
              <w:t>ừ</w:t>
            </w:r>
            <w:r w:rsidR="002B0BA7" w:rsidRPr="00255980">
              <w:rPr>
                <w:b/>
                <w:sz w:val="27"/>
                <w:szCs w:val="27"/>
              </w:rPr>
              <w:t xml:space="preserve"> nơi cách ly về địa phương</w:t>
            </w:r>
          </w:p>
          <w:p w:rsidR="00F97B6A" w:rsidRPr="00255980" w:rsidRDefault="004045C2" w:rsidP="0028330C">
            <w:pPr>
              <w:spacing w:line="288" w:lineRule="auto"/>
              <w:ind w:firstLine="720"/>
              <w:jc w:val="both"/>
              <w:rPr>
                <w:b/>
                <w:i/>
                <w:sz w:val="27"/>
                <w:szCs w:val="27"/>
              </w:rPr>
            </w:pPr>
            <w:r w:rsidRPr="00255980">
              <w:rPr>
                <w:b/>
                <w:i/>
                <w:sz w:val="27"/>
                <w:szCs w:val="27"/>
              </w:rPr>
              <w:t>a</w:t>
            </w:r>
            <w:r w:rsidR="008D0DBE" w:rsidRPr="00255980">
              <w:rPr>
                <w:b/>
                <w:i/>
                <w:sz w:val="27"/>
                <w:szCs w:val="27"/>
              </w:rPr>
              <w:t>)</w:t>
            </w:r>
            <w:r w:rsidR="00F97B6A" w:rsidRPr="00255980">
              <w:rPr>
                <w:b/>
                <w:i/>
                <w:sz w:val="27"/>
                <w:szCs w:val="27"/>
              </w:rPr>
              <w:t xml:space="preserve"> Đối với hoạt động vận chuyển công dân đi cách ly:</w:t>
            </w:r>
          </w:p>
          <w:p w:rsidR="00F97B6A" w:rsidRPr="00255980" w:rsidRDefault="00F97B6A" w:rsidP="0028330C">
            <w:pPr>
              <w:spacing w:line="288" w:lineRule="auto"/>
              <w:ind w:firstLine="720"/>
              <w:jc w:val="both"/>
              <w:rPr>
                <w:sz w:val="27"/>
                <w:szCs w:val="27"/>
              </w:rPr>
            </w:pPr>
            <w:r w:rsidRPr="00255980">
              <w:rPr>
                <w:sz w:val="27"/>
                <w:szCs w:val="27"/>
              </w:rPr>
              <w:t>Điều kiện ra vào thành phố:</w:t>
            </w:r>
          </w:p>
          <w:p w:rsidR="00F97B6A" w:rsidRPr="00255980" w:rsidRDefault="00F97B6A" w:rsidP="0028330C">
            <w:pPr>
              <w:spacing w:line="288" w:lineRule="auto"/>
              <w:jc w:val="both"/>
              <w:rPr>
                <w:sz w:val="27"/>
                <w:szCs w:val="27"/>
              </w:rPr>
            </w:pPr>
            <w:r w:rsidRPr="00255980">
              <w:rPr>
                <w:sz w:val="27"/>
                <w:szCs w:val="27"/>
              </w:rPr>
              <w:tab/>
              <w:t>(1) Xe phải được trang bị vách ngăn kín, chống lây nhiễm giữa khoang ghế lái và khoang hành khách; trên xe trang bị đủ nước sát khuẩn, khẩu trang dự phòng cho lái xe, hành khách và phải dán biển hiệu “XE VẬN CHUYỂN CÔNG DÂN CÁCH LY”</w:t>
            </w:r>
          </w:p>
          <w:p w:rsidR="00F97B6A" w:rsidRPr="00255980" w:rsidRDefault="00F97B6A" w:rsidP="0028330C">
            <w:pPr>
              <w:spacing w:line="288" w:lineRule="auto"/>
              <w:jc w:val="both"/>
              <w:rPr>
                <w:sz w:val="27"/>
                <w:szCs w:val="27"/>
              </w:rPr>
            </w:pPr>
            <w:r w:rsidRPr="00255980">
              <w:rPr>
                <w:sz w:val="27"/>
                <w:szCs w:val="27"/>
              </w:rPr>
              <w:tab/>
              <w:t>(2) Giấy phép lái xe (đối với người điều khiển phương tiện), giấy tờ tùy thân (CCCD/CMND) (đối với nhân viên đi theo xe)</w:t>
            </w:r>
          </w:p>
          <w:p w:rsidR="00F97B6A" w:rsidRPr="00255980" w:rsidRDefault="00F97B6A" w:rsidP="0028330C">
            <w:pPr>
              <w:spacing w:line="288" w:lineRule="auto"/>
              <w:ind w:firstLine="720"/>
              <w:jc w:val="both"/>
              <w:rPr>
                <w:sz w:val="27"/>
                <w:szCs w:val="27"/>
              </w:rPr>
            </w:pPr>
            <w:r w:rsidRPr="00255980">
              <w:rPr>
                <w:sz w:val="27"/>
                <w:szCs w:val="27"/>
              </w:rPr>
              <w:t xml:space="preserve">(3) Giấy xét nghiệm SARS-CoV-2 âm tính còn hiệu lực (72 giờ kể từ khi có kết quả xét nghiệm) của người điều khiển phương tiện và nhân viên đi theo xe; </w:t>
            </w:r>
          </w:p>
          <w:p w:rsidR="00F97B6A" w:rsidRPr="00255980" w:rsidRDefault="00F97B6A" w:rsidP="0028330C">
            <w:pPr>
              <w:spacing w:line="288" w:lineRule="auto"/>
              <w:ind w:firstLine="720"/>
              <w:jc w:val="both"/>
              <w:rPr>
                <w:sz w:val="27"/>
                <w:szCs w:val="27"/>
              </w:rPr>
            </w:pPr>
            <w:r w:rsidRPr="00255980">
              <w:rPr>
                <w:sz w:val="27"/>
                <w:szCs w:val="27"/>
              </w:rPr>
              <w:t>(4) Người điều khiển phương tiện và nhân viên đi theo xe phải thường xuyên mặc đầy đủ quần, áo, mũ bảo hộ y tế, đeo kính chống giọt bắn và khẩu trang trong suốt quá trình thực hiện nhiệm vụ, không tiếp xúc gần với công dân.</w:t>
            </w:r>
          </w:p>
          <w:p w:rsidR="00F97B6A" w:rsidRPr="00255980" w:rsidRDefault="00396D8A" w:rsidP="0028330C">
            <w:pPr>
              <w:spacing w:line="288" w:lineRule="auto"/>
              <w:ind w:firstLine="720"/>
              <w:jc w:val="both"/>
              <w:rPr>
                <w:b/>
                <w:i/>
                <w:sz w:val="27"/>
                <w:szCs w:val="27"/>
              </w:rPr>
            </w:pPr>
            <w:r w:rsidRPr="00255980">
              <w:rPr>
                <w:b/>
                <w:i/>
                <w:sz w:val="27"/>
                <w:szCs w:val="27"/>
              </w:rPr>
              <w:t>b)</w:t>
            </w:r>
            <w:r w:rsidR="00F97B6A" w:rsidRPr="00255980">
              <w:rPr>
                <w:b/>
                <w:i/>
                <w:sz w:val="27"/>
                <w:szCs w:val="27"/>
              </w:rPr>
              <w:t xml:space="preserve"> Đối với hoạt động vận chuyển công dân hết thời hạn cách ly về địa phương:</w:t>
            </w:r>
          </w:p>
          <w:p w:rsidR="00F97B6A" w:rsidRPr="00255980" w:rsidRDefault="00F97B6A" w:rsidP="0028330C">
            <w:pPr>
              <w:spacing w:line="288" w:lineRule="auto"/>
              <w:ind w:firstLine="720"/>
              <w:jc w:val="both"/>
              <w:rPr>
                <w:sz w:val="27"/>
                <w:szCs w:val="27"/>
              </w:rPr>
            </w:pPr>
            <w:r w:rsidRPr="00255980">
              <w:rPr>
                <w:sz w:val="27"/>
                <w:szCs w:val="27"/>
              </w:rPr>
              <w:t>Điều kiện ra vào thành phố:</w:t>
            </w:r>
          </w:p>
          <w:p w:rsidR="00F97B6A" w:rsidRPr="00255980" w:rsidRDefault="00F97B6A" w:rsidP="0028330C">
            <w:pPr>
              <w:spacing w:line="288" w:lineRule="auto"/>
              <w:ind w:firstLine="720"/>
              <w:jc w:val="both"/>
              <w:rPr>
                <w:sz w:val="27"/>
                <w:szCs w:val="27"/>
              </w:rPr>
            </w:pPr>
            <w:r w:rsidRPr="00255980">
              <w:rPr>
                <w:sz w:val="27"/>
                <w:szCs w:val="27"/>
              </w:rPr>
              <w:t>(1) Văn bản  đón công dân gửi UBND các huyện, thành phố, thị xã có liên quan và các chốt kiểm soát dịch COVID-19 của các địa phương đề nghị cho phương tiện ô tô biển kiểm soát (….), do tài xế (…) điều khiển đón (….) công dân tại Khu cách ly công dân tập trung (…..) vận chuyển về địa phương (.....) đi qua các chốt được an toàn, thuận lợi</w:t>
            </w:r>
          </w:p>
          <w:p w:rsidR="00F97B6A" w:rsidRPr="00255980" w:rsidRDefault="00F97B6A" w:rsidP="0028330C">
            <w:pPr>
              <w:spacing w:line="288" w:lineRule="auto"/>
              <w:ind w:firstLine="720"/>
              <w:jc w:val="both"/>
              <w:rPr>
                <w:sz w:val="27"/>
                <w:szCs w:val="27"/>
              </w:rPr>
            </w:pPr>
            <w:r w:rsidRPr="00255980">
              <w:rPr>
                <w:sz w:val="27"/>
                <w:szCs w:val="27"/>
              </w:rPr>
              <w:t>(2) Xe phải được trang bị vách ngăn kín, chống lây nhiễm giữa khoang ghế lái và khoang hành khách; trên xe trang bị đủ nước sát khuẩn, khẩu trang dự phòng cho lái xe, hành khách và phải dán biển hiệu “XE CHỞ CÔNG DÂN HẾT THỜI HẠN CÁCH LY VỀ ĐỊA PHƯƠNG”</w:t>
            </w:r>
          </w:p>
          <w:p w:rsidR="00F97B6A" w:rsidRPr="00255980" w:rsidRDefault="00F97B6A" w:rsidP="0028330C">
            <w:pPr>
              <w:spacing w:line="288" w:lineRule="auto"/>
              <w:ind w:firstLine="720"/>
              <w:jc w:val="both"/>
              <w:rPr>
                <w:sz w:val="27"/>
                <w:szCs w:val="27"/>
              </w:rPr>
            </w:pPr>
            <w:r w:rsidRPr="00255980">
              <w:rPr>
                <w:sz w:val="27"/>
                <w:szCs w:val="27"/>
              </w:rPr>
              <w:t>(3) Giấy phép lái xe (đối với người điều khiển phương tiện), giấy tờ tùy thân (CCCD/CMND) (đối với nhân viên đi theo xe nếu có)</w:t>
            </w:r>
          </w:p>
          <w:p w:rsidR="00F97B6A" w:rsidRPr="00255980" w:rsidRDefault="00F97B6A" w:rsidP="0028330C">
            <w:pPr>
              <w:spacing w:line="288" w:lineRule="auto"/>
              <w:ind w:firstLine="720"/>
              <w:jc w:val="both"/>
              <w:rPr>
                <w:sz w:val="27"/>
                <w:szCs w:val="27"/>
              </w:rPr>
            </w:pPr>
            <w:r w:rsidRPr="00255980">
              <w:rPr>
                <w:sz w:val="27"/>
                <w:szCs w:val="27"/>
              </w:rPr>
              <w:t xml:space="preserve">(4) Giấy xét nghiệm SARS-CoV-2 âm tính còn hiệu lực (72 giờ kể từ khi có kết quả xét nghiệm) của người điều khiển </w:t>
            </w:r>
            <w:r w:rsidRPr="00255980">
              <w:rPr>
                <w:sz w:val="27"/>
                <w:szCs w:val="27"/>
              </w:rPr>
              <w:lastRenderedPageBreak/>
              <w:t xml:space="preserve">phương tiện và nhân viên đi theo xe; </w:t>
            </w:r>
          </w:p>
          <w:p w:rsidR="00F97B6A" w:rsidRPr="00255980" w:rsidRDefault="00F97B6A" w:rsidP="0028330C">
            <w:pPr>
              <w:spacing w:line="288" w:lineRule="auto"/>
              <w:ind w:firstLine="720"/>
              <w:jc w:val="both"/>
              <w:rPr>
                <w:sz w:val="27"/>
                <w:szCs w:val="27"/>
              </w:rPr>
            </w:pPr>
            <w:r w:rsidRPr="00255980">
              <w:rPr>
                <w:sz w:val="27"/>
                <w:szCs w:val="27"/>
              </w:rPr>
              <w:t>(5) Người điều khiển phương tiện và nhân viên đi theo xe phải thường xuyên mặc đầy đủ quần, áo, mũ bảo hộ y tế, đeo kính chống giọt bắn và khẩu trang trong suốt quá trình thực hiện nhiệm vụ, không tiếp xúc gần với công dân.</w:t>
            </w:r>
          </w:p>
          <w:p w:rsidR="00733C23" w:rsidRPr="00255980" w:rsidRDefault="00527518" w:rsidP="0028330C">
            <w:pPr>
              <w:widowControl w:val="0"/>
              <w:autoSpaceDE w:val="0"/>
              <w:autoSpaceDN w:val="0"/>
              <w:spacing w:line="288" w:lineRule="auto"/>
              <w:ind w:firstLine="720"/>
              <w:jc w:val="both"/>
              <w:rPr>
                <w:b/>
                <w:sz w:val="27"/>
                <w:szCs w:val="27"/>
              </w:rPr>
            </w:pPr>
            <w:r w:rsidRPr="00255980">
              <w:rPr>
                <w:b/>
                <w:sz w:val="27"/>
                <w:szCs w:val="27"/>
              </w:rPr>
              <w:t>2</w:t>
            </w:r>
            <w:r w:rsidR="004045C2" w:rsidRPr="00255980">
              <w:rPr>
                <w:b/>
                <w:sz w:val="27"/>
                <w:szCs w:val="27"/>
              </w:rPr>
              <w:t>.5.</w:t>
            </w:r>
            <w:r w:rsidR="00F97B6A" w:rsidRPr="00255980">
              <w:rPr>
                <w:b/>
                <w:sz w:val="27"/>
                <w:szCs w:val="27"/>
              </w:rPr>
              <w:t xml:space="preserve"> </w:t>
            </w:r>
            <w:r w:rsidR="00D96184" w:rsidRPr="00255980">
              <w:rPr>
                <w:b/>
                <w:sz w:val="27"/>
                <w:szCs w:val="27"/>
              </w:rPr>
              <w:t>Hoạt động vận chuyển nhân viên y tế; xe vận chuyển người đi tiêm vaccine; xe vận chuyển cán bộ, ng</w:t>
            </w:r>
            <w:r w:rsidR="00097FAD" w:rsidRPr="00255980">
              <w:rPr>
                <w:b/>
                <w:sz w:val="27"/>
                <w:szCs w:val="27"/>
              </w:rPr>
              <w:t>ười lao động phục vụ thi công, giám sát dự án, công trình;</w:t>
            </w:r>
            <w:r w:rsidR="006563AD" w:rsidRPr="00255980">
              <w:rPr>
                <w:b/>
                <w:sz w:val="27"/>
                <w:szCs w:val="27"/>
              </w:rPr>
              <w:t xml:space="preserve"> xe tưới cây và xử lý sự cố về cây xanh; </w:t>
            </w:r>
            <w:r w:rsidR="00737667" w:rsidRPr="00255980">
              <w:rPr>
                <w:b/>
                <w:sz w:val="27"/>
                <w:szCs w:val="27"/>
              </w:rPr>
              <w:t>xe sử lý sự cố về điện, nước, thông tin, viễn thông; xe tuần tra khắc phục sự cố đường sắt, đê điều…</w:t>
            </w:r>
          </w:p>
          <w:p w:rsidR="00F97B6A" w:rsidRPr="00255980" w:rsidRDefault="00F97B6A" w:rsidP="0028330C">
            <w:pPr>
              <w:spacing w:line="288" w:lineRule="auto"/>
              <w:ind w:firstLine="720"/>
              <w:jc w:val="both"/>
              <w:rPr>
                <w:sz w:val="27"/>
                <w:szCs w:val="27"/>
              </w:rPr>
            </w:pPr>
            <w:r w:rsidRPr="00255980">
              <w:rPr>
                <w:sz w:val="27"/>
                <w:szCs w:val="27"/>
              </w:rPr>
              <w:t>Điều kiện ra vào thành phố:</w:t>
            </w:r>
          </w:p>
          <w:p w:rsidR="00F97B6A" w:rsidRPr="00255980" w:rsidRDefault="00F97B6A" w:rsidP="0028330C">
            <w:pPr>
              <w:spacing w:line="288" w:lineRule="auto"/>
              <w:ind w:firstLine="720"/>
              <w:jc w:val="both"/>
              <w:rPr>
                <w:sz w:val="27"/>
                <w:szCs w:val="27"/>
              </w:rPr>
            </w:pPr>
            <w:r w:rsidRPr="00255980">
              <w:rPr>
                <w:sz w:val="27"/>
                <w:szCs w:val="27"/>
              </w:rPr>
              <w:t>(1) Xe phải có dán biển hiệu</w:t>
            </w:r>
            <w:r w:rsidRPr="00255980">
              <w:rPr>
                <w:sz w:val="27"/>
                <w:szCs w:val="27"/>
                <w:lang w:val="vi-VN"/>
              </w:rPr>
              <w:t xml:space="preserve"> “XE VẬN CHUYỂN </w:t>
            </w:r>
            <w:r w:rsidRPr="00255980">
              <w:rPr>
                <w:sz w:val="27"/>
                <w:szCs w:val="27"/>
              </w:rPr>
              <w:t>NHÂN VIÊN, (</w:t>
            </w:r>
            <w:r w:rsidRPr="00255980">
              <w:rPr>
                <w:sz w:val="27"/>
                <w:szCs w:val="27"/>
                <w:lang w:val="vi-VN"/>
              </w:rPr>
              <w:t>CÔNG NHÂN, CÁN BỘ</w:t>
            </w:r>
            <w:r w:rsidRPr="00255980">
              <w:rPr>
                <w:sz w:val="27"/>
                <w:szCs w:val="27"/>
              </w:rPr>
              <w:t>)...</w:t>
            </w:r>
            <w:r w:rsidRPr="00255980">
              <w:rPr>
                <w:sz w:val="27"/>
                <w:szCs w:val="27"/>
                <w:lang w:val="vi-VN"/>
              </w:rPr>
              <w:t xml:space="preserve"> CỦA… LÀM VIỆC TẠI …”</w:t>
            </w:r>
          </w:p>
          <w:p w:rsidR="00F97B6A" w:rsidRPr="00255980" w:rsidRDefault="00F97B6A" w:rsidP="0028330C">
            <w:pPr>
              <w:spacing w:line="288" w:lineRule="auto"/>
              <w:ind w:firstLine="720"/>
              <w:jc w:val="both"/>
              <w:rPr>
                <w:sz w:val="27"/>
                <w:szCs w:val="27"/>
              </w:rPr>
            </w:pPr>
            <w:r w:rsidRPr="00255980">
              <w:rPr>
                <w:sz w:val="27"/>
                <w:szCs w:val="27"/>
              </w:rPr>
              <w:t>(2) D</w:t>
            </w:r>
            <w:r w:rsidRPr="00255980">
              <w:rPr>
                <w:sz w:val="27"/>
                <w:szCs w:val="27"/>
                <w:lang w:val="vi-VN"/>
              </w:rPr>
              <w:t xml:space="preserve">anh sách </w:t>
            </w:r>
            <w:r w:rsidRPr="00255980">
              <w:rPr>
                <w:sz w:val="27"/>
                <w:szCs w:val="27"/>
              </w:rPr>
              <w:t xml:space="preserve">lái xe, </w:t>
            </w:r>
            <w:r w:rsidRPr="00255980">
              <w:rPr>
                <w:sz w:val="27"/>
                <w:szCs w:val="27"/>
                <w:lang w:val="vi-VN"/>
              </w:rPr>
              <w:t>cán bộ, công nhân được chở trên xe do người đứng đầu</w:t>
            </w:r>
            <w:r w:rsidRPr="00255980">
              <w:rPr>
                <w:sz w:val="27"/>
                <w:szCs w:val="27"/>
              </w:rPr>
              <w:t>, hoặc người được ủy quyền cơ quan/đơn vị</w:t>
            </w:r>
            <w:r w:rsidRPr="00255980">
              <w:rPr>
                <w:sz w:val="27"/>
                <w:szCs w:val="27"/>
                <w:lang w:val="vi-VN"/>
              </w:rPr>
              <w:t xml:space="preserve"> ký tên, đóng dấu xác nhận</w:t>
            </w:r>
            <w:r w:rsidRPr="00255980">
              <w:rPr>
                <w:sz w:val="27"/>
                <w:szCs w:val="27"/>
              </w:rPr>
              <w:t>.</w:t>
            </w:r>
          </w:p>
          <w:p w:rsidR="00F97B6A" w:rsidRPr="00255980" w:rsidRDefault="00F97B6A" w:rsidP="0028330C">
            <w:pPr>
              <w:spacing w:line="288" w:lineRule="auto"/>
              <w:ind w:firstLine="720"/>
              <w:jc w:val="both"/>
              <w:rPr>
                <w:sz w:val="27"/>
                <w:szCs w:val="27"/>
              </w:rPr>
            </w:pPr>
            <w:r w:rsidRPr="00255980">
              <w:rPr>
                <w:sz w:val="27"/>
                <w:szCs w:val="27"/>
              </w:rPr>
              <w:t xml:space="preserve">(3) Giấy tờ tùy thân (CCCD/CMND), Giấy xét nghiệm SARS-CoV-2 âm tính còn hiệu lực (72 giờ kể từ khi có kết quả xét nghiệm) của </w:t>
            </w:r>
            <w:r w:rsidRPr="00255980">
              <w:rPr>
                <w:sz w:val="27"/>
                <w:szCs w:val="27"/>
                <w:lang w:val="vi-VN"/>
              </w:rPr>
              <w:t>toàn bộ người trên xe</w:t>
            </w:r>
            <w:r w:rsidRPr="00255980">
              <w:rPr>
                <w:sz w:val="27"/>
                <w:szCs w:val="27"/>
              </w:rPr>
              <w:t>, đối với lái xe phải có Giấy phép lái xe.</w:t>
            </w:r>
          </w:p>
          <w:p w:rsidR="00F97B6A" w:rsidRPr="00255980" w:rsidRDefault="00F97B6A" w:rsidP="0028330C">
            <w:pPr>
              <w:widowControl w:val="0"/>
              <w:autoSpaceDE w:val="0"/>
              <w:autoSpaceDN w:val="0"/>
              <w:spacing w:line="288" w:lineRule="auto"/>
              <w:ind w:firstLine="720"/>
              <w:jc w:val="both"/>
              <w:rPr>
                <w:sz w:val="27"/>
                <w:szCs w:val="27"/>
              </w:rPr>
            </w:pPr>
            <w:r w:rsidRPr="00255980">
              <w:rPr>
                <w:i/>
                <w:sz w:val="27"/>
                <w:szCs w:val="27"/>
                <w:u w:val="single"/>
                <w:lang w:val="vi-VN"/>
              </w:rPr>
              <w:t xml:space="preserve">Lưu ý: </w:t>
            </w:r>
            <w:r w:rsidRPr="00255980">
              <w:rPr>
                <w:sz w:val="27"/>
                <w:szCs w:val="27"/>
                <w:lang w:val="vi-VN"/>
              </w:rPr>
              <w:t>Người lao động</w:t>
            </w:r>
            <w:r w:rsidRPr="00255980">
              <w:rPr>
                <w:sz w:val="27"/>
                <w:szCs w:val="27"/>
              </w:rPr>
              <w:t xml:space="preserve"> phục vụ thi công, giám sát các dự án, công trình</w:t>
            </w:r>
            <w:r w:rsidRPr="00255980">
              <w:rPr>
                <w:sz w:val="27"/>
                <w:szCs w:val="27"/>
                <w:lang w:val="vi-VN"/>
              </w:rPr>
              <w:t xml:space="preserve"> phải khai báo y tế tại địa phương nơi có công trình thi công; Chủ doanh nghiệp phải bố trí nơi ăn, nghỉ tại công trường cho công nhân, cán bộ, không cho người lao động quay về </w:t>
            </w:r>
            <w:r w:rsidRPr="00255980">
              <w:rPr>
                <w:sz w:val="27"/>
                <w:szCs w:val="27"/>
              </w:rPr>
              <w:t>địa phương</w:t>
            </w:r>
            <w:r w:rsidRPr="00255980">
              <w:rPr>
                <w:sz w:val="27"/>
                <w:szCs w:val="27"/>
                <w:lang w:val="vi-VN"/>
              </w:rPr>
              <w:t xml:space="preserve"> trong thời gian thực hiện cách ly xã hội theo Chỉ thị 16/CT-TTg của Thủ tướng Chính phủ.</w:t>
            </w:r>
          </w:p>
          <w:p w:rsidR="00AC5C8F" w:rsidRPr="00255980" w:rsidRDefault="00527518" w:rsidP="0028330C">
            <w:pPr>
              <w:spacing w:line="288" w:lineRule="auto"/>
              <w:ind w:firstLine="720"/>
              <w:jc w:val="both"/>
              <w:rPr>
                <w:rFonts w:ascii="Times New Roman Bold" w:hAnsi="Times New Roman Bold"/>
                <w:b/>
                <w:sz w:val="27"/>
                <w:szCs w:val="27"/>
              </w:rPr>
            </w:pPr>
            <w:r w:rsidRPr="00255980">
              <w:rPr>
                <w:rFonts w:ascii="Times New Roman Bold" w:hAnsi="Times New Roman Bold"/>
                <w:b/>
                <w:sz w:val="27"/>
                <w:szCs w:val="27"/>
              </w:rPr>
              <w:t>2</w:t>
            </w:r>
            <w:r w:rsidR="004045C2" w:rsidRPr="00255980">
              <w:rPr>
                <w:rFonts w:ascii="Times New Roman Bold" w:hAnsi="Times New Roman Bold"/>
                <w:b/>
                <w:sz w:val="27"/>
                <w:szCs w:val="27"/>
              </w:rPr>
              <w:t>.6.</w:t>
            </w:r>
            <w:r w:rsidR="009945E9" w:rsidRPr="00255980">
              <w:rPr>
                <w:rFonts w:ascii="Times New Roman Bold" w:hAnsi="Times New Roman Bold"/>
                <w:b/>
                <w:sz w:val="27"/>
                <w:szCs w:val="27"/>
              </w:rPr>
              <w:t xml:space="preserve"> Hoạt động vận chuyển người có vé máy bay đi nước ngoài ra cảng hàng không quốc tế</w:t>
            </w:r>
            <w:r w:rsidR="004045C2" w:rsidRPr="00255980">
              <w:rPr>
                <w:rFonts w:ascii="Times New Roman Bold" w:hAnsi="Times New Roman Bold"/>
                <w:b/>
                <w:sz w:val="27"/>
                <w:szCs w:val="27"/>
              </w:rPr>
              <w:t xml:space="preserve"> </w:t>
            </w:r>
          </w:p>
          <w:p w:rsidR="00F97B6A" w:rsidRPr="00255980" w:rsidRDefault="00F97B6A" w:rsidP="0028330C">
            <w:pPr>
              <w:pStyle w:val="BodyText"/>
              <w:spacing w:after="0" w:line="288" w:lineRule="auto"/>
              <w:ind w:firstLine="720"/>
              <w:jc w:val="both"/>
              <w:rPr>
                <w:rFonts w:ascii="Times New Roman" w:hAnsi="Times New Roman"/>
                <w:sz w:val="27"/>
                <w:szCs w:val="27"/>
              </w:rPr>
            </w:pPr>
            <w:r w:rsidRPr="00255980">
              <w:rPr>
                <w:rFonts w:ascii="Times New Roman" w:hAnsi="Times New Roman"/>
                <w:sz w:val="27"/>
                <w:szCs w:val="27"/>
              </w:rPr>
              <w:t>Điều kiện ra vào thành phố:</w:t>
            </w:r>
          </w:p>
          <w:p w:rsidR="00F97B6A" w:rsidRPr="00255980" w:rsidRDefault="00F97B6A" w:rsidP="0028330C">
            <w:pPr>
              <w:spacing w:line="288" w:lineRule="auto"/>
              <w:ind w:firstLine="720"/>
              <w:jc w:val="both"/>
              <w:rPr>
                <w:sz w:val="27"/>
                <w:szCs w:val="27"/>
              </w:rPr>
            </w:pPr>
            <w:r w:rsidRPr="00255980">
              <w:rPr>
                <w:sz w:val="27"/>
                <w:szCs w:val="27"/>
              </w:rPr>
              <w:t>(1) Đảm bảo tối đa 04 người đi 01 xe bao gồm: 01 hoặc 02 lái xe và 02 người có vé máy bay ra nước ngoài trên cùng 01 chuyến bay.</w:t>
            </w:r>
          </w:p>
          <w:p w:rsidR="00F97B6A" w:rsidRPr="00255980" w:rsidRDefault="00F97B6A" w:rsidP="0028330C">
            <w:pPr>
              <w:spacing w:line="288" w:lineRule="auto"/>
              <w:ind w:firstLine="720"/>
              <w:jc w:val="both"/>
              <w:rPr>
                <w:sz w:val="27"/>
                <w:szCs w:val="27"/>
              </w:rPr>
            </w:pPr>
            <w:r w:rsidRPr="00255980">
              <w:rPr>
                <w:sz w:val="27"/>
                <w:szCs w:val="27"/>
              </w:rPr>
              <w:t>(2) Người điều khiển phương tiện (lái xe) ô tô đưa người có vé máy bay đi nước ngoài được đến cảng HKQT và quay trở lại nơi xuất phát: Giấy phép lái xe, Phiếu xác nhận thông tin theo mẫu tại Phụ lục 2 Công văn số 3025/SGTVT-VT ngày 30/8/2021 của Sở Giao thông vận tải Nghệ An, Giấy xét nghiệm SARS-CoV-2 âm tính còn hiệu lực (72 giờ kể từ khi có kết quả xét nghiệm).</w:t>
            </w:r>
          </w:p>
          <w:p w:rsidR="00F97B6A" w:rsidRPr="00255980" w:rsidRDefault="00F97B6A" w:rsidP="0028330C">
            <w:pPr>
              <w:pStyle w:val="BodyText"/>
              <w:spacing w:after="0" w:line="288" w:lineRule="auto"/>
              <w:ind w:firstLine="720"/>
              <w:jc w:val="both"/>
              <w:rPr>
                <w:rFonts w:ascii="Times New Roman" w:hAnsi="Times New Roman"/>
                <w:sz w:val="27"/>
                <w:szCs w:val="27"/>
              </w:rPr>
            </w:pPr>
            <w:r w:rsidRPr="00255980">
              <w:rPr>
                <w:rFonts w:ascii="Times New Roman" w:hAnsi="Times New Roman"/>
                <w:sz w:val="27"/>
                <w:szCs w:val="27"/>
              </w:rPr>
              <w:t xml:space="preserve">(3) Người có vé máy bay đi nước ngoài được đến cảng hàng không quốc tế (HKQT) để thực hiện chuyến bay: Hộ chiếu (kèm theo visa còn hiệu lực); vé máy bay (bằng giấy hoặc điện tử) trong đó gồm có: Code vé máy bay, thời gian bay, ngày bay, số hiệu chuyến bay; Phiếu thông tin yêu cầu đối với hành khách theo mẫu tại Phụ lục 1 Công văn số 3025/SGTVT-VT ngày 30/8/2021 của Sở Giao thông vận tải Nghệ An, Giấy xét nghiệm SARS-CoV-2 âm tính còn hiệu lực (72 giờ kể từ khi có kết quả xét nghiệm). </w:t>
            </w:r>
          </w:p>
        </w:tc>
      </w:tr>
      <w:tr w:rsidR="006A7BAB" w:rsidRPr="00255980" w:rsidTr="00647E7F">
        <w:tc>
          <w:tcPr>
            <w:tcW w:w="14601" w:type="dxa"/>
            <w:gridSpan w:val="3"/>
            <w:vAlign w:val="center"/>
          </w:tcPr>
          <w:p w:rsidR="006A7BAB" w:rsidRPr="00255980" w:rsidRDefault="006A7BAB" w:rsidP="0028330C">
            <w:pPr>
              <w:pStyle w:val="BodyText"/>
              <w:spacing w:after="0" w:line="288" w:lineRule="auto"/>
              <w:ind w:firstLine="720"/>
              <w:jc w:val="both"/>
              <w:rPr>
                <w:rFonts w:ascii="Times New Roman" w:hAnsi="Times New Roman"/>
                <w:sz w:val="27"/>
                <w:szCs w:val="27"/>
              </w:rPr>
            </w:pPr>
            <w:r w:rsidRPr="00255980">
              <w:rPr>
                <w:rFonts w:ascii="Times New Roman" w:hAnsi="Times New Roman"/>
                <w:b/>
                <w:sz w:val="27"/>
                <w:szCs w:val="27"/>
              </w:rPr>
              <w:lastRenderedPageBreak/>
              <w:t>3. Đối với các trường hợp đặc thù chưa được quy định</w:t>
            </w:r>
            <w:r w:rsidRPr="00255980">
              <w:rPr>
                <w:rFonts w:ascii="Times New Roman" w:hAnsi="Times New Roman"/>
                <w:sz w:val="27"/>
                <w:szCs w:val="27"/>
              </w:rPr>
              <w:t xml:space="preserve"> việc ra vào thành phố thực hiện theo các Văn bản cụ thể của UBND Tỉnh Nghệ An, UBND thành phố Vinh </w:t>
            </w:r>
          </w:p>
        </w:tc>
      </w:tr>
    </w:tbl>
    <w:p w:rsidR="008340AB" w:rsidRPr="00255980" w:rsidRDefault="008340AB" w:rsidP="0028330C">
      <w:pPr>
        <w:spacing w:before="0" w:after="0" w:line="288" w:lineRule="auto"/>
        <w:rPr>
          <w:sz w:val="27"/>
          <w:szCs w:val="27"/>
          <w:lang w:val="es-ES"/>
        </w:rPr>
      </w:pPr>
    </w:p>
    <w:sectPr w:rsidR="008340AB" w:rsidRPr="00255980" w:rsidSect="0042599B">
      <w:pgSz w:w="16840" w:h="11907" w:orient="landscape"/>
      <w:pgMar w:top="992" w:right="1134" w:bottom="992" w:left="1701"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58" w:rsidRDefault="008A2958" w:rsidP="00B140AB">
      <w:pPr>
        <w:spacing w:before="0" w:after="0" w:line="240" w:lineRule="auto"/>
      </w:pPr>
      <w:r>
        <w:separator/>
      </w:r>
    </w:p>
  </w:endnote>
  <w:endnote w:type="continuationSeparator" w:id="0">
    <w:p w:rsidR="008A2958" w:rsidRDefault="008A2958" w:rsidP="00B14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58" w:rsidRDefault="008A2958">
      <w:pPr>
        <w:spacing w:after="0" w:line="240" w:lineRule="auto"/>
      </w:pPr>
      <w:r>
        <w:separator/>
      </w:r>
    </w:p>
  </w:footnote>
  <w:footnote w:type="continuationSeparator" w:id="0">
    <w:p w:rsidR="008A2958" w:rsidRDefault="008A2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C33"/>
    <w:multiLevelType w:val="hybridMultilevel"/>
    <w:tmpl w:val="47DAE1AE"/>
    <w:lvl w:ilvl="0" w:tplc="CF8CA4AE">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nsid w:val="05EC51C0"/>
    <w:multiLevelType w:val="hybridMultilevel"/>
    <w:tmpl w:val="1540AAB4"/>
    <w:lvl w:ilvl="0" w:tplc="2BD85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60D9E"/>
    <w:multiLevelType w:val="hybridMultilevel"/>
    <w:tmpl w:val="2CBED1E4"/>
    <w:lvl w:ilvl="0" w:tplc="75246D3C">
      <w:start w:val="1"/>
      <w:numFmt w:val="decimal"/>
      <w:lvlText w:val="(%1)"/>
      <w:lvlJc w:val="left"/>
      <w:pPr>
        <w:ind w:left="394" w:hanging="360"/>
      </w:pPr>
      <w:rPr>
        <w:rFonts w:hint="default"/>
        <w:color w:val="FF0000"/>
        <w:sz w:val="2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nsid w:val="3F8D53CF"/>
    <w:multiLevelType w:val="hybridMultilevel"/>
    <w:tmpl w:val="95AA05D2"/>
    <w:lvl w:ilvl="0" w:tplc="A5C64A6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871AF"/>
    <w:multiLevelType w:val="hybridMultilevel"/>
    <w:tmpl w:val="4FFA8882"/>
    <w:lvl w:ilvl="0" w:tplc="97D09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10E54"/>
    <w:multiLevelType w:val="hybridMultilevel"/>
    <w:tmpl w:val="466281B4"/>
    <w:lvl w:ilvl="0" w:tplc="57EA3CE4">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6">
    <w:nsid w:val="661337D5"/>
    <w:multiLevelType w:val="hybridMultilevel"/>
    <w:tmpl w:val="445E5E90"/>
    <w:lvl w:ilvl="0" w:tplc="25CC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AB"/>
    <w:rsid w:val="00000D55"/>
    <w:rsid w:val="0000195D"/>
    <w:rsid w:val="0000269D"/>
    <w:rsid w:val="000028E3"/>
    <w:rsid w:val="00003B4F"/>
    <w:rsid w:val="00004C38"/>
    <w:rsid w:val="00004F0B"/>
    <w:rsid w:val="00007028"/>
    <w:rsid w:val="00011DB3"/>
    <w:rsid w:val="00014407"/>
    <w:rsid w:val="00014B64"/>
    <w:rsid w:val="00015198"/>
    <w:rsid w:val="000152B9"/>
    <w:rsid w:val="000156E4"/>
    <w:rsid w:val="0001574A"/>
    <w:rsid w:val="00016EDE"/>
    <w:rsid w:val="00020F72"/>
    <w:rsid w:val="00022054"/>
    <w:rsid w:val="00022060"/>
    <w:rsid w:val="00022D59"/>
    <w:rsid w:val="000241F0"/>
    <w:rsid w:val="00024383"/>
    <w:rsid w:val="00024ACF"/>
    <w:rsid w:val="0002546D"/>
    <w:rsid w:val="000256D0"/>
    <w:rsid w:val="00025A49"/>
    <w:rsid w:val="00025A98"/>
    <w:rsid w:val="00025AF0"/>
    <w:rsid w:val="0002602F"/>
    <w:rsid w:val="000261A2"/>
    <w:rsid w:val="0002622A"/>
    <w:rsid w:val="0002657A"/>
    <w:rsid w:val="0002689E"/>
    <w:rsid w:val="00027599"/>
    <w:rsid w:val="000301EE"/>
    <w:rsid w:val="0003060E"/>
    <w:rsid w:val="0003101F"/>
    <w:rsid w:val="00031AA8"/>
    <w:rsid w:val="00034516"/>
    <w:rsid w:val="00034A96"/>
    <w:rsid w:val="00034B49"/>
    <w:rsid w:val="00034CFD"/>
    <w:rsid w:val="00034F2A"/>
    <w:rsid w:val="00035617"/>
    <w:rsid w:val="00035798"/>
    <w:rsid w:val="00036954"/>
    <w:rsid w:val="000373AF"/>
    <w:rsid w:val="000414CD"/>
    <w:rsid w:val="00041D87"/>
    <w:rsid w:val="00042327"/>
    <w:rsid w:val="00042E6A"/>
    <w:rsid w:val="000433F4"/>
    <w:rsid w:val="00043761"/>
    <w:rsid w:val="00043C3E"/>
    <w:rsid w:val="00045CE5"/>
    <w:rsid w:val="0004650B"/>
    <w:rsid w:val="000465EC"/>
    <w:rsid w:val="00047498"/>
    <w:rsid w:val="00052BC6"/>
    <w:rsid w:val="0005459C"/>
    <w:rsid w:val="000546FD"/>
    <w:rsid w:val="00054B23"/>
    <w:rsid w:val="0005676F"/>
    <w:rsid w:val="0006027A"/>
    <w:rsid w:val="000610B0"/>
    <w:rsid w:val="000617D2"/>
    <w:rsid w:val="0006199C"/>
    <w:rsid w:val="00062065"/>
    <w:rsid w:val="000621B5"/>
    <w:rsid w:val="00063257"/>
    <w:rsid w:val="00063309"/>
    <w:rsid w:val="000634F9"/>
    <w:rsid w:val="0006541A"/>
    <w:rsid w:val="00065830"/>
    <w:rsid w:val="00066292"/>
    <w:rsid w:val="000707E8"/>
    <w:rsid w:val="00071074"/>
    <w:rsid w:val="00071518"/>
    <w:rsid w:val="00072C40"/>
    <w:rsid w:val="00073299"/>
    <w:rsid w:val="000734E8"/>
    <w:rsid w:val="00073B89"/>
    <w:rsid w:val="00073FC7"/>
    <w:rsid w:val="000754FA"/>
    <w:rsid w:val="000759FF"/>
    <w:rsid w:val="00076038"/>
    <w:rsid w:val="00076366"/>
    <w:rsid w:val="000768ED"/>
    <w:rsid w:val="00077FFA"/>
    <w:rsid w:val="00080253"/>
    <w:rsid w:val="000804EF"/>
    <w:rsid w:val="000810CC"/>
    <w:rsid w:val="00081DA7"/>
    <w:rsid w:val="0008285A"/>
    <w:rsid w:val="00083949"/>
    <w:rsid w:val="00084428"/>
    <w:rsid w:val="000850D8"/>
    <w:rsid w:val="000850D9"/>
    <w:rsid w:val="0008648B"/>
    <w:rsid w:val="000868C2"/>
    <w:rsid w:val="0009081F"/>
    <w:rsid w:val="000916A8"/>
    <w:rsid w:val="00091D2B"/>
    <w:rsid w:val="000934D5"/>
    <w:rsid w:val="000944BF"/>
    <w:rsid w:val="000968CF"/>
    <w:rsid w:val="00097656"/>
    <w:rsid w:val="00097FAD"/>
    <w:rsid w:val="000A1479"/>
    <w:rsid w:val="000A2774"/>
    <w:rsid w:val="000A30F4"/>
    <w:rsid w:val="000A3CC3"/>
    <w:rsid w:val="000A52A0"/>
    <w:rsid w:val="000A6431"/>
    <w:rsid w:val="000A718F"/>
    <w:rsid w:val="000A798E"/>
    <w:rsid w:val="000A7DC8"/>
    <w:rsid w:val="000A7FE7"/>
    <w:rsid w:val="000B0179"/>
    <w:rsid w:val="000B38C7"/>
    <w:rsid w:val="000B3BBE"/>
    <w:rsid w:val="000B3CBC"/>
    <w:rsid w:val="000B3CC3"/>
    <w:rsid w:val="000B711D"/>
    <w:rsid w:val="000C0284"/>
    <w:rsid w:val="000C05C1"/>
    <w:rsid w:val="000C0E59"/>
    <w:rsid w:val="000C0F01"/>
    <w:rsid w:val="000C121B"/>
    <w:rsid w:val="000C1E47"/>
    <w:rsid w:val="000C253F"/>
    <w:rsid w:val="000C25BB"/>
    <w:rsid w:val="000C2A97"/>
    <w:rsid w:val="000C2FDB"/>
    <w:rsid w:val="000C6737"/>
    <w:rsid w:val="000D32A5"/>
    <w:rsid w:val="000D357C"/>
    <w:rsid w:val="000D35A0"/>
    <w:rsid w:val="000D39CC"/>
    <w:rsid w:val="000D4307"/>
    <w:rsid w:val="000D57E0"/>
    <w:rsid w:val="000D5E42"/>
    <w:rsid w:val="000D7026"/>
    <w:rsid w:val="000D7737"/>
    <w:rsid w:val="000D7A52"/>
    <w:rsid w:val="000D7B5E"/>
    <w:rsid w:val="000E0D47"/>
    <w:rsid w:val="000E217E"/>
    <w:rsid w:val="000E22D9"/>
    <w:rsid w:val="000E236C"/>
    <w:rsid w:val="000E2B22"/>
    <w:rsid w:val="000E2D0B"/>
    <w:rsid w:val="000E38DC"/>
    <w:rsid w:val="000E572F"/>
    <w:rsid w:val="000E5BF1"/>
    <w:rsid w:val="000E5CED"/>
    <w:rsid w:val="000E6B5B"/>
    <w:rsid w:val="000E78AA"/>
    <w:rsid w:val="000E78FA"/>
    <w:rsid w:val="000E79BF"/>
    <w:rsid w:val="000F1F9E"/>
    <w:rsid w:val="000F31DA"/>
    <w:rsid w:val="000F5B9C"/>
    <w:rsid w:val="000F5EF0"/>
    <w:rsid w:val="000F76D6"/>
    <w:rsid w:val="00101FE4"/>
    <w:rsid w:val="001048D0"/>
    <w:rsid w:val="00105E32"/>
    <w:rsid w:val="00111355"/>
    <w:rsid w:val="00111F3F"/>
    <w:rsid w:val="00112662"/>
    <w:rsid w:val="00113215"/>
    <w:rsid w:val="00113269"/>
    <w:rsid w:val="0011358F"/>
    <w:rsid w:val="001139D5"/>
    <w:rsid w:val="00114AE8"/>
    <w:rsid w:val="00116F8F"/>
    <w:rsid w:val="00117B79"/>
    <w:rsid w:val="0012037E"/>
    <w:rsid w:val="0012050B"/>
    <w:rsid w:val="001217E7"/>
    <w:rsid w:val="001223D7"/>
    <w:rsid w:val="00123B10"/>
    <w:rsid w:val="00124723"/>
    <w:rsid w:val="0012556D"/>
    <w:rsid w:val="001269C9"/>
    <w:rsid w:val="00127211"/>
    <w:rsid w:val="0012766D"/>
    <w:rsid w:val="001301B3"/>
    <w:rsid w:val="00130A7C"/>
    <w:rsid w:val="00131218"/>
    <w:rsid w:val="00131F13"/>
    <w:rsid w:val="001321C0"/>
    <w:rsid w:val="0013251E"/>
    <w:rsid w:val="0013281D"/>
    <w:rsid w:val="00134D2C"/>
    <w:rsid w:val="00136FFC"/>
    <w:rsid w:val="00137B13"/>
    <w:rsid w:val="00137D75"/>
    <w:rsid w:val="0014033D"/>
    <w:rsid w:val="0014155A"/>
    <w:rsid w:val="00141C5F"/>
    <w:rsid w:val="00142B1B"/>
    <w:rsid w:val="00143767"/>
    <w:rsid w:val="001439A4"/>
    <w:rsid w:val="0014407F"/>
    <w:rsid w:val="00144DE0"/>
    <w:rsid w:val="001465E0"/>
    <w:rsid w:val="00147721"/>
    <w:rsid w:val="00147E15"/>
    <w:rsid w:val="001503FB"/>
    <w:rsid w:val="00150A63"/>
    <w:rsid w:val="00154730"/>
    <w:rsid w:val="00154B79"/>
    <w:rsid w:val="00154BF4"/>
    <w:rsid w:val="001565C2"/>
    <w:rsid w:val="001566F7"/>
    <w:rsid w:val="001571A9"/>
    <w:rsid w:val="00157732"/>
    <w:rsid w:val="00162133"/>
    <w:rsid w:val="001626D1"/>
    <w:rsid w:val="00162A81"/>
    <w:rsid w:val="00163BA4"/>
    <w:rsid w:val="00164D1B"/>
    <w:rsid w:val="0016502F"/>
    <w:rsid w:val="001650B7"/>
    <w:rsid w:val="00165D2A"/>
    <w:rsid w:val="00166067"/>
    <w:rsid w:val="00166263"/>
    <w:rsid w:val="00167410"/>
    <w:rsid w:val="00167C59"/>
    <w:rsid w:val="0017176C"/>
    <w:rsid w:val="00171DD3"/>
    <w:rsid w:val="00171E89"/>
    <w:rsid w:val="00171F11"/>
    <w:rsid w:val="00174103"/>
    <w:rsid w:val="001751A1"/>
    <w:rsid w:val="00175FE3"/>
    <w:rsid w:val="001760B9"/>
    <w:rsid w:val="00177B95"/>
    <w:rsid w:val="00180285"/>
    <w:rsid w:val="00180B20"/>
    <w:rsid w:val="00181CCC"/>
    <w:rsid w:val="00181D94"/>
    <w:rsid w:val="00182679"/>
    <w:rsid w:val="001826A5"/>
    <w:rsid w:val="00183FEF"/>
    <w:rsid w:val="0018721A"/>
    <w:rsid w:val="00190307"/>
    <w:rsid w:val="00191757"/>
    <w:rsid w:val="00193662"/>
    <w:rsid w:val="00194349"/>
    <w:rsid w:val="001958AD"/>
    <w:rsid w:val="00195C32"/>
    <w:rsid w:val="00197538"/>
    <w:rsid w:val="00197E3E"/>
    <w:rsid w:val="00197FAE"/>
    <w:rsid w:val="001A0702"/>
    <w:rsid w:val="001A137B"/>
    <w:rsid w:val="001A179E"/>
    <w:rsid w:val="001A1951"/>
    <w:rsid w:val="001A2219"/>
    <w:rsid w:val="001A28D4"/>
    <w:rsid w:val="001A332D"/>
    <w:rsid w:val="001A72BD"/>
    <w:rsid w:val="001A7898"/>
    <w:rsid w:val="001B1C97"/>
    <w:rsid w:val="001B1FAA"/>
    <w:rsid w:val="001B220D"/>
    <w:rsid w:val="001B2940"/>
    <w:rsid w:val="001B32FE"/>
    <w:rsid w:val="001B49A4"/>
    <w:rsid w:val="001B62AC"/>
    <w:rsid w:val="001B6460"/>
    <w:rsid w:val="001B6505"/>
    <w:rsid w:val="001B6850"/>
    <w:rsid w:val="001B7884"/>
    <w:rsid w:val="001B7D40"/>
    <w:rsid w:val="001C0234"/>
    <w:rsid w:val="001C15B6"/>
    <w:rsid w:val="001C5B5F"/>
    <w:rsid w:val="001C60F8"/>
    <w:rsid w:val="001C673D"/>
    <w:rsid w:val="001C6A25"/>
    <w:rsid w:val="001C7E63"/>
    <w:rsid w:val="001D04D5"/>
    <w:rsid w:val="001D1E49"/>
    <w:rsid w:val="001D26F5"/>
    <w:rsid w:val="001D289E"/>
    <w:rsid w:val="001D2B5B"/>
    <w:rsid w:val="001D3E71"/>
    <w:rsid w:val="001D4439"/>
    <w:rsid w:val="001D474A"/>
    <w:rsid w:val="001D4892"/>
    <w:rsid w:val="001D566D"/>
    <w:rsid w:val="001D5A7F"/>
    <w:rsid w:val="001D5B10"/>
    <w:rsid w:val="001D75F0"/>
    <w:rsid w:val="001E0F1D"/>
    <w:rsid w:val="001E1735"/>
    <w:rsid w:val="001E1B2A"/>
    <w:rsid w:val="001E2F3C"/>
    <w:rsid w:val="001E557B"/>
    <w:rsid w:val="001E6A1C"/>
    <w:rsid w:val="001F0562"/>
    <w:rsid w:val="001F1132"/>
    <w:rsid w:val="001F14EF"/>
    <w:rsid w:val="001F3D13"/>
    <w:rsid w:val="001F3D49"/>
    <w:rsid w:val="001F52E4"/>
    <w:rsid w:val="001F6141"/>
    <w:rsid w:val="001F6976"/>
    <w:rsid w:val="001F710E"/>
    <w:rsid w:val="00200C6C"/>
    <w:rsid w:val="00201003"/>
    <w:rsid w:val="00202216"/>
    <w:rsid w:val="002031B6"/>
    <w:rsid w:val="00204112"/>
    <w:rsid w:val="0020454E"/>
    <w:rsid w:val="0020585C"/>
    <w:rsid w:val="002058DC"/>
    <w:rsid w:val="0020634E"/>
    <w:rsid w:val="0021099D"/>
    <w:rsid w:val="00210C27"/>
    <w:rsid w:val="002119BA"/>
    <w:rsid w:val="00213F36"/>
    <w:rsid w:val="00216725"/>
    <w:rsid w:val="0022204D"/>
    <w:rsid w:val="00222DF2"/>
    <w:rsid w:val="0022422E"/>
    <w:rsid w:val="002264A0"/>
    <w:rsid w:val="0023090A"/>
    <w:rsid w:val="00232641"/>
    <w:rsid w:val="00234A73"/>
    <w:rsid w:val="00234EA4"/>
    <w:rsid w:val="0023755D"/>
    <w:rsid w:val="002379A9"/>
    <w:rsid w:val="002404C0"/>
    <w:rsid w:val="00240A79"/>
    <w:rsid w:val="00240E6A"/>
    <w:rsid w:val="00241F43"/>
    <w:rsid w:val="00245F40"/>
    <w:rsid w:val="002469C6"/>
    <w:rsid w:val="002472C6"/>
    <w:rsid w:val="0024765B"/>
    <w:rsid w:val="00251C54"/>
    <w:rsid w:val="00251CCA"/>
    <w:rsid w:val="00251EDD"/>
    <w:rsid w:val="0025383A"/>
    <w:rsid w:val="00253E5B"/>
    <w:rsid w:val="0025441A"/>
    <w:rsid w:val="002544C5"/>
    <w:rsid w:val="00254D2F"/>
    <w:rsid w:val="00255400"/>
    <w:rsid w:val="002557A8"/>
    <w:rsid w:val="00255980"/>
    <w:rsid w:val="002578FA"/>
    <w:rsid w:val="00257F3D"/>
    <w:rsid w:val="00260992"/>
    <w:rsid w:val="00261510"/>
    <w:rsid w:val="00262685"/>
    <w:rsid w:val="00263530"/>
    <w:rsid w:val="00264FEC"/>
    <w:rsid w:val="002668A8"/>
    <w:rsid w:val="00266BC9"/>
    <w:rsid w:val="00266C57"/>
    <w:rsid w:val="00267D91"/>
    <w:rsid w:val="002719EE"/>
    <w:rsid w:val="0027213F"/>
    <w:rsid w:val="00273418"/>
    <w:rsid w:val="00273A7D"/>
    <w:rsid w:val="00274FE9"/>
    <w:rsid w:val="00276169"/>
    <w:rsid w:val="002766E4"/>
    <w:rsid w:val="00277157"/>
    <w:rsid w:val="0027736A"/>
    <w:rsid w:val="00281498"/>
    <w:rsid w:val="00281499"/>
    <w:rsid w:val="002827CA"/>
    <w:rsid w:val="00282FED"/>
    <w:rsid w:val="0028330C"/>
    <w:rsid w:val="00283442"/>
    <w:rsid w:val="00283895"/>
    <w:rsid w:val="002838F7"/>
    <w:rsid w:val="002841BC"/>
    <w:rsid w:val="00284301"/>
    <w:rsid w:val="00284831"/>
    <w:rsid w:val="00290FCA"/>
    <w:rsid w:val="0029102B"/>
    <w:rsid w:val="002914C1"/>
    <w:rsid w:val="00291A5E"/>
    <w:rsid w:val="00291AA9"/>
    <w:rsid w:val="0029266F"/>
    <w:rsid w:val="00292E0D"/>
    <w:rsid w:val="00295142"/>
    <w:rsid w:val="002951F4"/>
    <w:rsid w:val="00295F60"/>
    <w:rsid w:val="0029645D"/>
    <w:rsid w:val="002970C3"/>
    <w:rsid w:val="002A002A"/>
    <w:rsid w:val="002A01A3"/>
    <w:rsid w:val="002A073C"/>
    <w:rsid w:val="002A092B"/>
    <w:rsid w:val="002A0B84"/>
    <w:rsid w:val="002A26E6"/>
    <w:rsid w:val="002A3D6C"/>
    <w:rsid w:val="002A6325"/>
    <w:rsid w:val="002B01A7"/>
    <w:rsid w:val="002B0BA7"/>
    <w:rsid w:val="002B177A"/>
    <w:rsid w:val="002B1D52"/>
    <w:rsid w:val="002B1F02"/>
    <w:rsid w:val="002B2F36"/>
    <w:rsid w:val="002B3474"/>
    <w:rsid w:val="002B4E27"/>
    <w:rsid w:val="002B4E70"/>
    <w:rsid w:val="002B60A8"/>
    <w:rsid w:val="002B673E"/>
    <w:rsid w:val="002C0713"/>
    <w:rsid w:val="002C0BE0"/>
    <w:rsid w:val="002C0C6D"/>
    <w:rsid w:val="002C0C80"/>
    <w:rsid w:val="002C12CE"/>
    <w:rsid w:val="002C1839"/>
    <w:rsid w:val="002C2731"/>
    <w:rsid w:val="002C33B5"/>
    <w:rsid w:val="002C3CA9"/>
    <w:rsid w:val="002C416B"/>
    <w:rsid w:val="002C6B64"/>
    <w:rsid w:val="002C7F77"/>
    <w:rsid w:val="002D02DA"/>
    <w:rsid w:val="002D168B"/>
    <w:rsid w:val="002D1965"/>
    <w:rsid w:val="002D45AF"/>
    <w:rsid w:val="002D4805"/>
    <w:rsid w:val="002D5905"/>
    <w:rsid w:val="002D7AA1"/>
    <w:rsid w:val="002E0351"/>
    <w:rsid w:val="002E0AD6"/>
    <w:rsid w:val="002E0EC4"/>
    <w:rsid w:val="002E2673"/>
    <w:rsid w:val="002E2CC2"/>
    <w:rsid w:val="002E30FA"/>
    <w:rsid w:val="002E4E40"/>
    <w:rsid w:val="002E4F03"/>
    <w:rsid w:val="002E64AE"/>
    <w:rsid w:val="002E716B"/>
    <w:rsid w:val="002E74C2"/>
    <w:rsid w:val="002E7B38"/>
    <w:rsid w:val="002F2CA9"/>
    <w:rsid w:val="002F3FA3"/>
    <w:rsid w:val="002F4947"/>
    <w:rsid w:val="00300278"/>
    <w:rsid w:val="00300564"/>
    <w:rsid w:val="003009A3"/>
    <w:rsid w:val="00300A3B"/>
    <w:rsid w:val="00300D01"/>
    <w:rsid w:val="00304D59"/>
    <w:rsid w:val="00304DC0"/>
    <w:rsid w:val="00306C26"/>
    <w:rsid w:val="00307AF5"/>
    <w:rsid w:val="003129B6"/>
    <w:rsid w:val="00313A72"/>
    <w:rsid w:val="00314145"/>
    <w:rsid w:val="0031433D"/>
    <w:rsid w:val="00314A6A"/>
    <w:rsid w:val="003166FA"/>
    <w:rsid w:val="003167F6"/>
    <w:rsid w:val="00316C84"/>
    <w:rsid w:val="00317763"/>
    <w:rsid w:val="00321548"/>
    <w:rsid w:val="00324F76"/>
    <w:rsid w:val="00325AB4"/>
    <w:rsid w:val="00325AE6"/>
    <w:rsid w:val="00330C18"/>
    <w:rsid w:val="00331D97"/>
    <w:rsid w:val="00332999"/>
    <w:rsid w:val="00333AAF"/>
    <w:rsid w:val="003340F2"/>
    <w:rsid w:val="00336157"/>
    <w:rsid w:val="00336178"/>
    <w:rsid w:val="00340ABC"/>
    <w:rsid w:val="0034180E"/>
    <w:rsid w:val="00343122"/>
    <w:rsid w:val="00343853"/>
    <w:rsid w:val="00344520"/>
    <w:rsid w:val="003447C8"/>
    <w:rsid w:val="00345014"/>
    <w:rsid w:val="003455F9"/>
    <w:rsid w:val="0034676A"/>
    <w:rsid w:val="00346A6F"/>
    <w:rsid w:val="00346EC5"/>
    <w:rsid w:val="00351E08"/>
    <w:rsid w:val="00353897"/>
    <w:rsid w:val="0035410E"/>
    <w:rsid w:val="00354622"/>
    <w:rsid w:val="00357447"/>
    <w:rsid w:val="00357C6B"/>
    <w:rsid w:val="00360522"/>
    <w:rsid w:val="00360692"/>
    <w:rsid w:val="00360748"/>
    <w:rsid w:val="00360FD1"/>
    <w:rsid w:val="003610E3"/>
    <w:rsid w:val="0036122F"/>
    <w:rsid w:val="00361433"/>
    <w:rsid w:val="003616BD"/>
    <w:rsid w:val="00361866"/>
    <w:rsid w:val="00362FB3"/>
    <w:rsid w:val="00364B98"/>
    <w:rsid w:val="0036543D"/>
    <w:rsid w:val="00365EE3"/>
    <w:rsid w:val="00366A66"/>
    <w:rsid w:val="00366FE2"/>
    <w:rsid w:val="003670F4"/>
    <w:rsid w:val="0037014D"/>
    <w:rsid w:val="00370FD2"/>
    <w:rsid w:val="0037134F"/>
    <w:rsid w:val="00372E31"/>
    <w:rsid w:val="00373190"/>
    <w:rsid w:val="003732E6"/>
    <w:rsid w:val="00375A17"/>
    <w:rsid w:val="003778B2"/>
    <w:rsid w:val="00380D54"/>
    <w:rsid w:val="003811DB"/>
    <w:rsid w:val="00383159"/>
    <w:rsid w:val="003831F6"/>
    <w:rsid w:val="0038493C"/>
    <w:rsid w:val="00385D08"/>
    <w:rsid w:val="00385E74"/>
    <w:rsid w:val="00386BEC"/>
    <w:rsid w:val="00387BDE"/>
    <w:rsid w:val="00387FA9"/>
    <w:rsid w:val="00390F75"/>
    <w:rsid w:val="00391873"/>
    <w:rsid w:val="0039217D"/>
    <w:rsid w:val="0039228B"/>
    <w:rsid w:val="00392E80"/>
    <w:rsid w:val="00393EA0"/>
    <w:rsid w:val="00394FBD"/>
    <w:rsid w:val="00395916"/>
    <w:rsid w:val="00396B05"/>
    <w:rsid w:val="00396D8A"/>
    <w:rsid w:val="003A0E84"/>
    <w:rsid w:val="003A1DD5"/>
    <w:rsid w:val="003A239D"/>
    <w:rsid w:val="003A246F"/>
    <w:rsid w:val="003A2811"/>
    <w:rsid w:val="003A45EA"/>
    <w:rsid w:val="003A547C"/>
    <w:rsid w:val="003A6302"/>
    <w:rsid w:val="003A6397"/>
    <w:rsid w:val="003B06BD"/>
    <w:rsid w:val="003B08FE"/>
    <w:rsid w:val="003B0923"/>
    <w:rsid w:val="003B2559"/>
    <w:rsid w:val="003B255C"/>
    <w:rsid w:val="003B303A"/>
    <w:rsid w:val="003B3C4A"/>
    <w:rsid w:val="003B537A"/>
    <w:rsid w:val="003B5639"/>
    <w:rsid w:val="003B5659"/>
    <w:rsid w:val="003B5B52"/>
    <w:rsid w:val="003B6263"/>
    <w:rsid w:val="003B63B8"/>
    <w:rsid w:val="003B7560"/>
    <w:rsid w:val="003B7E0F"/>
    <w:rsid w:val="003C0BE3"/>
    <w:rsid w:val="003C2783"/>
    <w:rsid w:val="003C2F54"/>
    <w:rsid w:val="003C48F6"/>
    <w:rsid w:val="003C492E"/>
    <w:rsid w:val="003C6EBB"/>
    <w:rsid w:val="003C7178"/>
    <w:rsid w:val="003C7B66"/>
    <w:rsid w:val="003D0F0D"/>
    <w:rsid w:val="003D0F4A"/>
    <w:rsid w:val="003D28E8"/>
    <w:rsid w:val="003D42AE"/>
    <w:rsid w:val="003D514B"/>
    <w:rsid w:val="003D58BC"/>
    <w:rsid w:val="003D58E2"/>
    <w:rsid w:val="003D6398"/>
    <w:rsid w:val="003D665F"/>
    <w:rsid w:val="003E092D"/>
    <w:rsid w:val="003E1D61"/>
    <w:rsid w:val="003E2CF1"/>
    <w:rsid w:val="003E313E"/>
    <w:rsid w:val="003E399A"/>
    <w:rsid w:val="003E3E93"/>
    <w:rsid w:val="003E5127"/>
    <w:rsid w:val="003E59D2"/>
    <w:rsid w:val="003E5D79"/>
    <w:rsid w:val="003E61C4"/>
    <w:rsid w:val="003E6C32"/>
    <w:rsid w:val="003E74DA"/>
    <w:rsid w:val="003F08CB"/>
    <w:rsid w:val="003F27B5"/>
    <w:rsid w:val="003F378E"/>
    <w:rsid w:val="00402492"/>
    <w:rsid w:val="00402F31"/>
    <w:rsid w:val="00403636"/>
    <w:rsid w:val="004045C2"/>
    <w:rsid w:val="00404A6C"/>
    <w:rsid w:val="00405785"/>
    <w:rsid w:val="004060E5"/>
    <w:rsid w:val="004071E2"/>
    <w:rsid w:val="004073E5"/>
    <w:rsid w:val="00407980"/>
    <w:rsid w:val="00410178"/>
    <w:rsid w:val="00410A9C"/>
    <w:rsid w:val="00412931"/>
    <w:rsid w:val="004129F1"/>
    <w:rsid w:val="00413BE3"/>
    <w:rsid w:val="00413D10"/>
    <w:rsid w:val="00416222"/>
    <w:rsid w:val="004171EE"/>
    <w:rsid w:val="00417D57"/>
    <w:rsid w:val="004200AE"/>
    <w:rsid w:val="0042112B"/>
    <w:rsid w:val="00421A14"/>
    <w:rsid w:val="00421CB4"/>
    <w:rsid w:val="0042289B"/>
    <w:rsid w:val="00422AB6"/>
    <w:rsid w:val="00423CD8"/>
    <w:rsid w:val="004245E5"/>
    <w:rsid w:val="00425680"/>
    <w:rsid w:val="0042599B"/>
    <w:rsid w:val="004313DD"/>
    <w:rsid w:val="00431AC7"/>
    <w:rsid w:val="00432F98"/>
    <w:rsid w:val="00433DFF"/>
    <w:rsid w:val="00433E9E"/>
    <w:rsid w:val="00433FDE"/>
    <w:rsid w:val="00434A08"/>
    <w:rsid w:val="00434A2C"/>
    <w:rsid w:val="00434D50"/>
    <w:rsid w:val="00436802"/>
    <w:rsid w:val="00436B21"/>
    <w:rsid w:val="0043771A"/>
    <w:rsid w:val="00440F90"/>
    <w:rsid w:val="004426BE"/>
    <w:rsid w:val="00443587"/>
    <w:rsid w:val="00444718"/>
    <w:rsid w:val="00444CDD"/>
    <w:rsid w:val="00444E9B"/>
    <w:rsid w:val="00444EDD"/>
    <w:rsid w:val="00445817"/>
    <w:rsid w:val="00446D9E"/>
    <w:rsid w:val="00450835"/>
    <w:rsid w:val="00450C60"/>
    <w:rsid w:val="00451BA6"/>
    <w:rsid w:val="00452A4D"/>
    <w:rsid w:val="00452F78"/>
    <w:rsid w:val="004545D0"/>
    <w:rsid w:val="004547FD"/>
    <w:rsid w:val="0045493F"/>
    <w:rsid w:val="00454FA1"/>
    <w:rsid w:val="00460D74"/>
    <w:rsid w:val="0046112F"/>
    <w:rsid w:val="004632A6"/>
    <w:rsid w:val="00464A6D"/>
    <w:rsid w:val="0046514E"/>
    <w:rsid w:val="00466FE9"/>
    <w:rsid w:val="004679C3"/>
    <w:rsid w:val="00471D3A"/>
    <w:rsid w:val="00472ECD"/>
    <w:rsid w:val="00472FA3"/>
    <w:rsid w:val="00473B1A"/>
    <w:rsid w:val="004751A8"/>
    <w:rsid w:val="00480B4A"/>
    <w:rsid w:val="00483375"/>
    <w:rsid w:val="004841CB"/>
    <w:rsid w:val="00484327"/>
    <w:rsid w:val="00487299"/>
    <w:rsid w:val="0049067E"/>
    <w:rsid w:val="004906A1"/>
    <w:rsid w:val="004910D7"/>
    <w:rsid w:val="00491665"/>
    <w:rsid w:val="00491AD6"/>
    <w:rsid w:val="00492524"/>
    <w:rsid w:val="0049254E"/>
    <w:rsid w:val="00493290"/>
    <w:rsid w:val="00493972"/>
    <w:rsid w:val="00496123"/>
    <w:rsid w:val="00496BDA"/>
    <w:rsid w:val="00496DDF"/>
    <w:rsid w:val="004A01C3"/>
    <w:rsid w:val="004A1708"/>
    <w:rsid w:val="004A24C8"/>
    <w:rsid w:val="004A2827"/>
    <w:rsid w:val="004A2C0D"/>
    <w:rsid w:val="004A407D"/>
    <w:rsid w:val="004A458D"/>
    <w:rsid w:val="004A4FF5"/>
    <w:rsid w:val="004A6197"/>
    <w:rsid w:val="004A6B47"/>
    <w:rsid w:val="004B09CE"/>
    <w:rsid w:val="004B0ED4"/>
    <w:rsid w:val="004B166D"/>
    <w:rsid w:val="004B1E5D"/>
    <w:rsid w:val="004B2AA6"/>
    <w:rsid w:val="004B426F"/>
    <w:rsid w:val="004B4790"/>
    <w:rsid w:val="004B47FB"/>
    <w:rsid w:val="004B53BB"/>
    <w:rsid w:val="004B55B4"/>
    <w:rsid w:val="004B5AEE"/>
    <w:rsid w:val="004B5CD7"/>
    <w:rsid w:val="004B6D0A"/>
    <w:rsid w:val="004B6E26"/>
    <w:rsid w:val="004B7107"/>
    <w:rsid w:val="004C076C"/>
    <w:rsid w:val="004C091A"/>
    <w:rsid w:val="004C0F23"/>
    <w:rsid w:val="004C1A55"/>
    <w:rsid w:val="004C22D5"/>
    <w:rsid w:val="004C7016"/>
    <w:rsid w:val="004C702E"/>
    <w:rsid w:val="004C76CA"/>
    <w:rsid w:val="004C770B"/>
    <w:rsid w:val="004D0965"/>
    <w:rsid w:val="004D16ED"/>
    <w:rsid w:val="004D1932"/>
    <w:rsid w:val="004D3288"/>
    <w:rsid w:val="004D3C42"/>
    <w:rsid w:val="004D41DE"/>
    <w:rsid w:val="004D4753"/>
    <w:rsid w:val="004D5AA3"/>
    <w:rsid w:val="004D5F97"/>
    <w:rsid w:val="004D6927"/>
    <w:rsid w:val="004D7D1F"/>
    <w:rsid w:val="004E0939"/>
    <w:rsid w:val="004E0D79"/>
    <w:rsid w:val="004E1BA5"/>
    <w:rsid w:val="004E2E5D"/>
    <w:rsid w:val="004E3C0A"/>
    <w:rsid w:val="004E42EA"/>
    <w:rsid w:val="004E43E9"/>
    <w:rsid w:val="004E65B6"/>
    <w:rsid w:val="004E73F1"/>
    <w:rsid w:val="004E790A"/>
    <w:rsid w:val="004F111B"/>
    <w:rsid w:val="004F1939"/>
    <w:rsid w:val="004F1D5B"/>
    <w:rsid w:val="004F2763"/>
    <w:rsid w:val="004F277E"/>
    <w:rsid w:val="004F2BC3"/>
    <w:rsid w:val="004F2D81"/>
    <w:rsid w:val="004F30D0"/>
    <w:rsid w:val="004F33E0"/>
    <w:rsid w:val="004F33E6"/>
    <w:rsid w:val="004F3C78"/>
    <w:rsid w:val="004F3FA0"/>
    <w:rsid w:val="004F4E1C"/>
    <w:rsid w:val="004F5E45"/>
    <w:rsid w:val="004F7549"/>
    <w:rsid w:val="004F7742"/>
    <w:rsid w:val="005002C3"/>
    <w:rsid w:val="00501737"/>
    <w:rsid w:val="00502644"/>
    <w:rsid w:val="00503178"/>
    <w:rsid w:val="00503AA4"/>
    <w:rsid w:val="00503B4E"/>
    <w:rsid w:val="00504EDF"/>
    <w:rsid w:val="00506969"/>
    <w:rsid w:val="00506B12"/>
    <w:rsid w:val="00506FA3"/>
    <w:rsid w:val="0050773C"/>
    <w:rsid w:val="00507E07"/>
    <w:rsid w:val="00510739"/>
    <w:rsid w:val="00510CA8"/>
    <w:rsid w:val="00511C27"/>
    <w:rsid w:val="00511CF4"/>
    <w:rsid w:val="0051203B"/>
    <w:rsid w:val="005120AE"/>
    <w:rsid w:val="0051281C"/>
    <w:rsid w:val="005147DB"/>
    <w:rsid w:val="00515537"/>
    <w:rsid w:val="005167BE"/>
    <w:rsid w:val="00521BF0"/>
    <w:rsid w:val="00521D8A"/>
    <w:rsid w:val="0052226E"/>
    <w:rsid w:val="00522966"/>
    <w:rsid w:val="00522F6F"/>
    <w:rsid w:val="005242A3"/>
    <w:rsid w:val="00525986"/>
    <w:rsid w:val="00527225"/>
    <w:rsid w:val="00527518"/>
    <w:rsid w:val="00532913"/>
    <w:rsid w:val="00535276"/>
    <w:rsid w:val="00536AFB"/>
    <w:rsid w:val="00536B83"/>
    <w:rsid w:val="00537872"/>
    <w:rsid w:val="00540093"/>
    <w:rsid w:val="00540361"/>
    <w:rsid w:val="00540B26"/>
    <w:rsid w:val="00540B3E"/>
    <w:rsid w:val="0054143F"/>
    <w:rsid w:val="00541A6F"/>
    <w:rsid w:val="005444E0"/>
    <w:rsid w:val="005452A7"/>
    <w:rsid w:val="005459DE"/>
    <w:rsid w:val="00545EE1"/>
    <w:rsid w:val="005476C6"/>
    <w:rsid w:val="00547BED"/>
    <w:rsid w:val="00547C96"/>
    <w:rsid w:val="00550706"/>
    <w:rsid w:val="00552418"/>
    <w:rsid w:val="00553ADE"/>
    <w:rsid w:val="005559C9"/>
    <w:rsid w:val="00555BA3"/>
    <w:rsid w:val="0055659D"/>
    <w:rsid w:val="005570E3"/>
    <w:rsid w:val="005571C3"/>
    <w:rsid w:val="0056299C"/>
    <w:rsid w:val="00563328"/>
    <w:rsid w:val="00566AAC"/>
    <w:rsid w:val="0056750C"/>
    <w:rsid w:val="00567AC9"/>
    <w:rsid w:val="00570DDA"/>
    <w:rsid w:val="00571C87"/>
    <w:rsid w:val="005720FB"/>
    <w:rsid w:val="00574B98"/>
    <w:rsid w:val="00575D60"/>
    <w:rsid w:val="0057600F"/>
    <w:rsid w:val="0057745A"/>
    <w:rsid w:val="0058088D"/>
    <w:rsid w:val="005814CB"/>
    <w:rsid w:val="005823ED"/>
    <w:rsid w:val="0058326E"/>
    <w:rsid w:val="0058373E"/>
    <w:rsid w:val="00583D40"/>
    <w:rsid w:val="005843AC"/>
    <w:rsid w:val="0058545D"/>
    <w:rsid w:val="005859C5"/>
    <w:rsid w:val="005866D8"/>
    <w:rsid w:val="00587758"/>
    <w:rsid w:val="005879F1"/>
    <w:rsid w:val="005911CF"/>
    <w:rsid w:val="00591883"/>
    <w:rsid w:val="0059278B"/>
    <w:rsid w:val="0059302B"/>
    <w:rsid w:val="005960FE"/>
    <w:rsid w:val="005A098C"/>
    <w:rsid w:val="005A11CF"/>
    <w:rsid w:val="005A135D"/>
    <w:rsid w:val="005A34FB"/>
    <w:rsid w:val="005A4C51"/>
    <w:rsid w:val="005A4F60"/>
    <w:rsid w:val="005A4F94"/>
    <w:rsid w:val="005A6A91"/>
    <w:rsid w:val="005A780D"/>
    <w:rsid w:val="005B1202"/>
    <w:rsid w:val="005B1C18"/>
    <w:rsid w:val="005B2C4A"/>
    <w:rsid w:val="005B42E4"/>
    <w:rsid w:val="005B4ADE"/>
    <w:rsid w:val="005B4C54"/>
    <w:rsid w:val="005B55F2"/>
    <w:rsid w:val="005B72CE"/>
    <w:rsid w:val="005C076E"/>
    <w:rsid w:val="005C1276"/>
    <w:rsid w:val="005C1EB1"/>
    <w:rsid w:val="005C3470"/>
    <w:rsid w:val="005C4210"/>
    <w:rsid w:val="005C5956"/>
    <w:rsid w:val="005C62BF"/>
    <w:rsid w:val="005C64E4"/>
    <w:rsid w:val="005C6F8E"/>
    <w:rsid w:val="005C78DC"/>
    <w:rsid w:val="005D3EA2"/>
    <w:rsid w:val="005D447A"/>
    <w:rsid w:val="005D7412"/>
    <w:rsid w:val="005E0EEF"/>
    <w:rsid w:val="005E221A"/>
    <w:rsid w:val="005E52D7"/>
    <w:rsid w:val="005E5CB1"/>
    <w:rsid w:val="005E5E21"/>
    <w:rsid w:val="005F0186"/>
    <w:rsid w:val="005F0EB1"/>
    <w:rsid w:val="005F2496"/>
    <w:rsid w:val="005F40E0"/>
    <w:rsid w:val="005F548E"/>
    <w:rsid w:val="005F67FE"/>
    <w:rsid w:val="005F725D"/>
    <w:rsid w:val="005F728D"/>
    <w:rsid w:val="005F7D4C"/>
    <w:rsid w:val="0060273B"/>
    <w:rsid w:val="00602E05"/>
    <w:rsid w:val="00603679"/>
    <w:rsid w:val="00603745"/>
    <w:rsid w:val="00603B60"/>
    <w:rsid w:val="0060594F"/>
    <w:rsid w:val="006061DA"/>
    <w:rsid w:val="00607E60"/>
    <w:rsid w:val="00611B93"/>
    <w:rsid w:val="00614902"/>
    <w:rsid w:val="00614B8A"/>
    <w:rsid w:val="00614D7A"/>
    <w:rsid w:val="006169CC"/>
    <w:rsid w:val="00616B19"/>
    <w:rsid w:val="00616E64"/>
    <w:rsid w:val="006173DF"/>
    <w:rsid w:val="00617A65"/>
    <w:rsid w:val="00621E5A"/>
    <w:rsid w:val="00621FB8"/>
    <w:rsid w:val="00622718"/>
    <w:rsid w:val="006239BA"/>
    <w:rsid w:val="006244D4"/>
    <w:rsid w:val="00624979"/>
    <w:rsid w:val="00624E81"/>
    <w:rsid w:val="0062533A"/>
    <w:rsid w:val="006274A7"/>
    <w:rsid w:val="00627577"/>
    <w:rsid w:val="00627846"/>
    <w:rsid w:val="00627B4C"/>
    <w:rsid w:val="0063030A"/>
    <w:rsid w:val="006314B3"/>
    <w:rsid w:val="00631D50"/>
    <w:rsid w:val="00632CF6"/>
    <w:rsid w:val="00634178"/>
    <w:rsid w:val="00635403"/>
    <w:rsid w:val="00636B1E"/>
    <w:rsid w:val="00637D28"/>
    <w:rsid w:val="00640237"/>
    <w:rsid w:val="0064169F"/>
    <w:rsid w:val="00641BF0"/>
    <w:rsid w:val="00642674"/>
    <w:rsid w:val="00642F0B"/>
    <w:rsid w:val="006439D4"/>
    <w:rsid w:val="00643F8E"/>
    <w:rsid w:val="00645427"/>
    <w:rsid w:val="006468E8"/>
    <w:rsid w:val="006476E0"/>
    <w:rsid w:val="00647C2C"/>
    <w:rsid w:val="00647E7F"/>
    <w:rsid w:val="00650BFD"/>
    <w:rsid w:val="00650E3D"/>
    <w:rsid w:val="00651954"/>
    <w:rsid w:val="00651D59"/>
    <w:rsid w:val="00651E01"/>
    <w:rsid w:val="0065236A"/>
    <w:rsid w:val="00652790"/>
    <w:rsid w:val="0065485B"/>
    <w:rsid w:val="00655140"/>
    <w:rsid w:val="006552F4"/>
    <w:rsid w:val="006563AD"/>
    <w:rsid w:val="00656C00"/>
    <w:rsid w:val="00657556"/>
    <w:rsid w:val="0065789F"/>
    <w:rsid w:val="00660525"/>
    <w:rsid w:val="00662650"/>
    <w:rsid w:val="00662D37"/>
    <w:rsid w:val="00662D99"/>
    <w:rsid w:val="00663A62"/>
    <w:rsid w:val="00664046"/>
    <w:rsid w:val="00664343"/>
    <w:rsid w:val="006643FA"/>
    <w:rsid w:val="006646CE"/>
    <w:rsid w:val="00665125"/>
    <w:rsid w:val="006669A9"/>
    <w:rsid w:val="00667680"/>
    <w:rsid w:val="00667687"/>
    <w:rsid w:val="00667BAD"/>
    <w:rsid w:val="00667CE3"/>
    <w:rsid w:val="00667D4C"/>
    <w:rsid w:val="00667DA9"/>
    <w:rsid w:val="0067033F"/>
    <w:rsid w:val="0067097C"/>
    <w:rsid w:val="00670E4F"/>
    <w:rsid w:val="00671F13"/>
    <w:rsid w:val="0067479B"/>
    <w:rsid w:val="00674943"/>
    <w:rsid w:val="00674ABF"/>
    <w:rsid w:val="00674D61"/>
    <w:rsid w:val="00674FBA"/>
    <w:rsid w:val="00677248"/>
    <w:rsid w:val="00677AAF"/>
    <w:rsid w:val="00677E30"/>
    <w:rsid w:val="00680218"/>
    <w:rsid w:val="006805FF"/>
    <w:rsid w:val="00680FD0"/>
    <w:rsid w:val="006815DB"/>
    <w:rsid w:val="0068241D"/>
    <w:rsid w:val="00684DB5"/>
    <w:rsid w:val="006858C5"/>
    <w:rsid w:val="006859F9"/>
    <w:rsid w:val="00685D84"/>
    <w:rsid w:val="00686898"/>
    <w:rsid w:val="006876B7"/>
    <w:rsid w:val="00690BDF"/>
    <w:rsid w:val="00692A42"/>
    <w:rsid w:val="0069343A"/>
    <w:rsid w:val="006965BC"/>
    <w:rsid w:val="00696A4A"/>
    <w:rsid w:val="006A363E"/>
    <w:rsid w:val="006A5039"/>
    <w:rsid w:val="006A50F4"/>
    <w:rsid w:val="006A573B"/>
    <w:rsid w:val="006A6C00"/>
    <w:rsid w:val="006A6CCD"/>
    <w:rsid w:val="006A7444"/>
    <w:rsid w:val="006A7BAB"/>
    <w:rsid w:val="006A7EE4"/>
    <w:rsid w:val="006B1D0E"/>
    <w:rsid w:val="006B22EB"/>
    <w:rsid w:val="006B2956"/>
    <w:rsid w:val="006B3453"/>
    <w:rsid w:val="006B3EA5"/>
    <w:rsid w:val="006B4288"/>
    <w:rsid w:val="006B5C37"/>
    <w:rsid w:val="006B60FC"/>
    <w:rsid w:val="006B66F2"/>
    <w:rsid w:val="006B6ADD"/>
    <w:rsid w:val="006B73DB"/>
    <w:rsid w:val="006B77C8"/>
    <w:rsid w:val="006C14AA"/>
    <w:rsid w:val="006C1645"/>
    <w:rsid w:val="006C2AD2"/>
    <w:rsid w:val="006C4ED8"/>
    <w:rsid w:val="006C7314"/>
    <w:rsid w:val="006C7C08"/>
    <w:rsid w:val="006D0DFB"/>
    <w:rsid w:val="006D1251"/>
    <w:rsid w:val="006D142A"/>
    <w:rsid w:val="006D1576"/>
    <w:rsid w:val="006D1A80"/>
    <w:rsid w:val="006D1CBB"/>
    <w:rsid w:val="006D2009"/>
    <w:rsid w:val="006D383F"/>
    <w:rsid w:val="006D4030"/>
    <w:rsid w:val="006D4556"/>
    <w:rsid w:val="006D465B"/>
    <w:rsid w:val="006D66F9"/>
    <w:rsid w:val="006D696C"/>
    <w:rsid w:val="006D76A8"/>
    <w:rsid w:val="006E0167"/>
    <w:rsid w:val="006E0CDE"/>
    <w:rsid w:val="006E1B68"/>
    <w:rsid w:val="006E27AC"/>
    <w:rsid w:val="006E3217"/>
    <w:rsid w:val="006E3C04"/>
    <w:rsid w:val="006E53B6"/>
    <w:rsid w:val="006E77D4"/>
    <w:rsid w:val="006F0397"/>
    <w:rsid w:val="006F0D38"/>
    <w:rsid w:val="006F0EF3"/>
    <w:rsid w:val="006F1A02"/>
    <w:rsid w:val="006F2A0E"/>
    <w:rsid w:val="006F30EF"/>
    <w:rsid w:val="006F33FB"/>
    <w:rsid w:val="006F6B09"/>
    <w:rsid w:val="006F7073"/>
    <w:rsid w:val="006F7738"/>
    <w:rsid w:val="00700140"/>
    <w:rsid w:val="007003F9"/>
    <w:rsid w:val="007019C6"/>
    <w:rsid w:val="00701F7E"/>
    <w:rsid w:val="0070414D"/>
    <w:rsid w:val="00705646"/>
    <w:rsid w:val="007107C2"/>
    <w:rsid w:val="00710C53"/>
    <w:rsid w:val="00711A35"/>
    <w:rsid w:val="00712C1F"/>
    <w:rsid w:val="00713016"/>
    <w:rsid w:val="00714A5B"/>
    <w:rsid w:val="00714B3A"/>
    <w:rsid w:val="00714FF4"/>
    <w:rsid w:val="007150DA"/>
    <w:rsid w:val="0071557C"/>
    <w:rsid w:val="007166CC"/>
    <w:rsid w:val="00717630"/>
    <w:rsid w:val="007216CC"/>
    <w:rsid w:val="007216E4"/>
    <w:rsid w:val="00723608"/>
    <w:rsid w:val="00723984"/>
    <w:rsid w:val="0072420C"/>
    <w:rsid w:val="007246C1"/>
    <w:rsid w:val="00725E0B"/>
    <w:rsid w:val="00727474"/>
    <w:rsid w:val="0072797D"/>
    <w:rsid w:val="00730D44"/>
    <w:rsid w:val="0073114B"/>
    <w:rsid w:val="0073180D"/>
    <w:rsid w:val="00731F79"/>
    <w:rsid w:val="0073201B"/>
    <w:rsid w:val="0073247E"/>
    <w:rsid w:val="007336B2"/>
    <w:rsid w:val="00733A12"/>
    <w:rsid w:val="00733C23"/>
    <w:rsid w:val="00733E1B"/>
    <w:rsid w:val="007350F5"/>
    <w:rsid w:val="007354FB"/>
    <w:rsid w:val="007365F9"/>
    <w:rsid w:val="00737667"/>
    <w:rsid w:val="00740119"/>
    <w:rsid w:val="0074015B"/>
    <w:rsid w:val="0074056D"/>
    <w:rsid w:val="00740E3E"/>
    <w:rsid w:val="00741571"/>
    <w:rsid w:val="007421C7"/>
    <w:rsid w:val="00742E34"/>
    <w:rsid w:val="00745CB6"/>
    <w:rsid w:val="00745D37"/>
    <w:rsid w:val="00746EA4"/>
    <w:rsid w:val="00750533"/>
    <w:rsid w:val="00751882"/>
    <w:rsid w:val="00751DA9"/>
    <w:rsid w:val="007526F7"/>
    <w:rsid w:val="00753CC1"/>
    <w:rsid w:val="0075425D"/>
    <w:rsid w:val="007543CD"/>
    <w:rsid w:val="00754534"/>
    <w:rsid w:val="0075474E"/>
    <w:rsid w:val="00754E0F"/>
    <w:rsid w:val="00755699"/>
    <w:rsid w:val="00757834"/>
    <w:rsid w:val="0076174F"/>
    <w:rsid w:val="007627AE"/>
    <w:rsid w:val="00763A49"/>
    <w:rsid w:val="0076484B"/>
    <w:rsid w:val="0076488C"/>
    <w:rsid w:val="00766697"/>
    <w:rsid w:val="00770B55"/>
    <w:rsid w:val="007712A3"/>
    <w:rsid w:val="007714C1"/>
    <w:rsid w:val="00771897"/>
    <w:rsid w:val="00771B26"/>
    <w:rsid w:val="00772047"/>
    <w:rsid w:val="00772FE3"/>
    <w:rsid w:val="007746EF"/>
    <w:rsid w:val="00774928"/>
    <w:rsid w:val="007757AA"/>
    <w:rsid w:val="007764C5"/>
    <w:rsid w:val="0077738F"/>
    <w:rsid w:val="007809DC"/>
    <w:rsid w:val="00780CCC"/>
    <w:rsid w:val="0078166A"/>
    <w:rsid w:val="007821B1"/>
    <w:rsid w:val="007828B6"/>
    <w:rsid w:val="0078326F"/>
    <w:rsid w:val="00784705"/>
    <w:rsid w:val="00785FB2"/>
    <w:rsid w:val="00786A4B"/>
    <w:rsid w:val="00786C62"/>
    <w:rsid w:val="007876E2"/>
    <w:rsid w:val="00787AED"/>
    <w:rsid w:val="007903CE"/>
    <w:rsid w:val="007908CA"/>
    <w:rsid w:val="007914EA"/>
    <w:rsid w:val="007929B0"/>
    <w:rsid w:val="00792D10"/>
    <w:rsid w:val="00793653"/>
    <w:rsid w:val="0079404A"/>
    <w:rsid w:val="007943A0"/>
    <w:rsid w:val="0079567B"/>
    <w:rsid w:val="00795A6E"/>
    <w:rsid w:val="00795AAF"/>
    <w:rsid w:val="00795BDE"/>
    <w:rsid w:val="007962D5"/>
    <w:rsid w:val="00797200"/>
    <w:rsid w:val="007A10EC"/>
    <w:rsid w:val="007A1229"/>
    <w:rsid w:val="007A215A"/>
    <w:rsid w:val="007A37C7"/>
    <w:rsid w:val="007A413D"/>
    <w:rsid w:val="007A480F"/>
    <w:rsid w:val="007A4B0C"/>
    <w:rsid w:val="007A4DD6"/>
    <w:rsid w:val="007A4EC5"/>
    <w:rsid w:val="007A5704"/>
    <w:rsid w:val="007A6670"/>
    <w:rsid w:val="007A7CDA"/>
    <w:rsid w:val="007B00EF"/>
    <w:rsid w:val="007B14CD"/>
    <w:rsid w:val="007B1E9B"/>
    <w:rsid w:val="007B1F3B"/>
    <w:rsid w:val="007B3B78"/>
    <w:rsid w:val="007B4ABC"/>
    <w:rsid w:val="007B50B7"/>
    <w:rsid w:val="007B52EC"/>
    <w:rsid w:val="007B5355"/>
    <w:rsid w:val="007B5CDD"/>
    <w:rsid w:val="007B7357"/>
    <w:rsid w:val="007C0640"/>
    <w:rsid w:val="007C0901"/>
    <w:rsid w:val="007C0C82"/>
    <w:rsid w:val="007C263B"/>
    <w:rsid w:val="007C2ECB"/>
    <w:rsid w:val="007C3F2D"/>
    <w:rsid w:val="007C4557"/>
    <w:rsid w:val="007C484D"/>
    <w:rsid w:val="007C52B2"/>
    <w:rsid w:val="007C5302"/>
    <w:rsid w:val="007C60C6"/>
    <w:rsid w:val="007C62AC"/>
    <w:rsid w:val="007C65A8"/>
    <w:rsid w:val="007C7048"/>
    <w:rsid w:val="007D0F08"/>
    <w:rsid w:val="007D1343"/>
    <w:rsid w:val="007D2610"/>
    <w:rsid w:val="007D412F"/>
    <w:rsid w:val="007D446A"/>
    <w:rsid w:val="007D57F4"/>
    <w:rsid w:val="007D621E"/>
    <w:rsid w:val="007E0D58"/>
    <w:rsid w:val="007E0F99"/>
    <w:rsid w:val="007E1171"/>
    <w:rsid w:val="007E1638"/>
    <w:rsid w:val="007E188B"/>
    <w:rsid w:val="007E2533"/>
    <w:rsid w:val="007E25EB"/>
    <w:rsid w:val="007E276B"/>
    <w:rsid w:val="007E29C1"/>
    <w:rsid w:val="007E32BC"/>
    <w:rsid w:val="007E40B1"/>
    <w:rsid w:val="007E59AD"/>
    <w:rsid w:val="007F016B"/>
    <w:rsid w:val="007F054B"/>
    <w:rsid w:val="007F0712"/>
    <w:rsid w:val="007F093E"/>
    <w:rsid w:val="007F0A86"/>
    <w:rsid w:val="007F11E5"/>
    <w:rsid w:val="007F1374"/>
    <w:rsid w:val="007F1854"/>
    <w:rsid w:val="007F20B7"/>
    <w:rsid w:val="007F2E7D"/>
    <w:rsid w:val="007F4FD2"/>
    <w:rsid w:val="007F5E14"/>
    <w:rsid w:val="007F5EDF"/>
    <w:rsid w:val="007F64D2"/>
    <w:rsid w:val="007F724D"/>
    <w:rsid w:val="007F7E69"/>
    <w:rsid w:val="008009E4"/>
    <w:rsid w:val="008074FD"/>
    <w:rsid w:val="00807684"/>
    <w:rsid w:val="00810D84"/>
    <w:rsid w:val="00810E9F"/>
    <w:rsid w:val="00811AF5"/>
    <w:rsid w:val="00812379"/>
    <w:rsid w:val="008127CD"/>
    <w:rsid w:val="008129D5"/>
    <w:rsid w:val="00812B2E"/>
    <w:rsid w:val="00812F39"/>
    <w:rsid w:val="00814A3E"/>
    <w:rsid w:val="00814A4D"/>
    <w:rsid w:val="00814FDD"/>
    <w:rsid w:val="00815170"/>
    <w:rsid w:val="008169E9"/>
    <w:rsid w:val="00820852"/>
    <w:rsid w:val="00821715"/>
    <w:rsid w:val="00821ADF"/>
    <w:rsid w:val="00822DFD"/>
    <w:rsid w:val="00824810"/>
    <w:rsid w:val="0082525D"/>
    <w:rsid w:val="0082544B"/>
    <w:rsid w:val="00825DA7"/>
    <w:rsid w:val="0082681E"/>
    <w:rsid w:val="00826E6A"/>
    <w:rsid w:val="008301E9"/>
    <w:rsid w:val="00830533"/>
    <w:rsid w:val="00830C97"/>
    <w:rsid w:val="00831DDF"/>
    <w:rsid w:val="00831F6B"/>
    <w:rsid w:val="008320F2"/>
    <w:rsid w:val="00833FF9"/>
    <w:rsid w:val="008340AB"/>
    <w:rsid w:val="0083430F"/>
    <w:rsid w:val="00836E27"/>
    <w:rsid w:val="008372CD"/>
    <w:rsid w:val="00840AA6"/>
    <w:rsid w:val="00841A86"/>
    <w:rsid w:val="00842798"/>
    <w:rsid w:val="0084289A"/>
    <w:rsid w:val="00843668"/>
    <w:rsid w:val="00843873"/>
    <w:rsid w:val="00843BDD"/>
    <w:rsid w:val="00843D14"/>
    <w:rsid w:val="00844076"/>
    <w:rsid w:val="008453FF"/>
    <w:rsid w:val="008508E7"/>
    <w:rsid w:val="00851F42"/>
    <w:rsid w:val="00852048"/>
    <w:rsid w:val="00854931"/>
    <w:rsid w:val="008560FF"/>
    <w:rsid w:val="008564CA"/>
    <w:rsid w:val="0085783A"/>
    <w:rsid w:val="00857E72"/>
    <w:rsid w:val="008600D2"/>
    <w:rsid w:val="00860724"/>
    <w:rsid w:val="008618B4"/>
    <w:rsid w:val="00862C2C"/>
    <w:rsid w:val="00862D6E"/>
    <w:rsid w:val="0086361E"/>
    <w:rsid w:val="00863ED8"/>
    <w:rsid w:val="00865127"/>
    <w:rsid w:val="00866FDC"/>
    <w:rsid w:val="008721F5"/>
    <w:rsid w:val="008725B0"/>
    <w:rsid w:val="00875F4D"/>
    <w:rsid w:val="00875F7A"/>
    <w:rsid w:val="008774C5"/>
    <w:rsid w:val="00877669"/>
    <w:rsid w:val="0088047B"/>
    <w:rsid w:val="00880AE7"/>
    <w:rsid w:val="00880BF5"/>
    <w:rsid w:val="00883647"/>
    <w:rsid w:val="00884ACE"/>
    <w:rsid w:val="008877FF"/>
    <w:rsid w:val="00887C7A"/>
    <w:rsid w:val="00890465"/>
    <w:rsid w:val="00890A4E"/>
    <w:rsid w:val="00890A8B"/>
    <w:rsid w:val="008912FF"/>
    <w:rsid w:val="00892C66"/>
    <w:rsid w:val="00892E52"/>
    <w:rsid w:val="00894FBE"/>
    <w:rsid w:val="008977BC"/>
    <w:rsid w:val="008978F7"/>
    <w:rsid w:val="008A04DD"/>
    <w:rsid w:val="008A1B0C"/>
    <w:rsid w:val="008A1DFE"/>
    <w:rsid w:val="008A2158"/>
    <w:rsid w:val="008A290E"/>
    <w:rsid w:val="008A2958"/>
    <w:rsid w:val="008A3353"/>
    <w:rsid w:val="008A4DCE"/>
    <w:rsid w:val="008A58E7"/>
    <w:rsid w:val="008A5B91"/>
    <w:rsid w:val="008A61F0"/>
    <w:rsid w:val="008A6E6E"/>
    <w:rsid w:val="008A7F59"/>
    <w:rsid w:val="008B154D"/>
    <w:rsid w:val="008B157C"/>
    <w:rsid w:val="008B164C"/>
    <w:rsid w:val="008B1AAD"/>
    <w:rsid w:val="008B20DE"/>
    <w:rsid w:val="008B25C9"/>
    <w:rsid w:val="008B27EC"/>
    <w:rsid w:val="008B4144"/>
    <w:rsid w:val="008B53B1"/>
    <w:rsid w:val="008B5C06"/>
    <w:rsid w:val="008B6C72"/>
    <w:rsid w:val="008B6DA5"/>
    <w:rsid w:val="008B70B8"/>
    <w:rsid w:val="008B74C3"/>
    <w:rsid w:val="008C15F0"/>
    <w:rsid w:val="008C18C8"/>
    <w:rsid w:val="008C26FC"/>
    <w:rsid w:val="008C50F5"/>
    <w:rsid w:val="008C53C4"/>
    <w:rsid w:val="008C53F6"/>
    <w:rsid w:val="008C6AD2"/>
    <w:rsid w:val="008C6F1B"/>
    <w:rsid w:val="008D0DBE"/>
    <w:rsid w:val="008D10AA"/>
    <w:rsid w:val="008D4287"/>
    <w:rsid w:val="008D4782"/>
    <w:rsid w:val="008D4D09"/>
    <w:rsid w:val="008D4F02"/>
    <w:rsid w:val="008D6516"/>
    <w:rsid w:val="008D75B8"/>
    <w:rsid w:val="008D7F2C"/>
    <w:rsid w:val="008E0E72"/>
    <w:rsid w:val="008E5154"/>
    <w:rsid w:val="008E5CC1"/>
    <w:rsid w:val="008E642A"/>
    <w:rsid w:val="008E73E4"/>
    <w:rsid w:val="008F0A07"/>
    <w:rsid w:val="008F142E"/>
    <w:rsid w:val="008F3ED8"/>
    <w:rsid w:val="008F4E50"/>
    <w:rsid w:val="008F508E"/>
    <w:rsid w:val="008F6230"/>
    <w:rsid w:val="008F7125"/>
    <w:rsid w:val="008F712F"/>
    <w:rsid w:val="008F72E0"/>
    <w:rsid w:val="0090012D"/>
    <w:rsid w:val="00901917"/>
    <w:rsid w:val="00901AEF"/>
    <w:rsid w:val="00901B29"/>
    <w:rsid w:val="00901D91"/>
    <w:rsid w:val="0090207D"/>
    <w:rsid w:val="00902B33"/>
    <w:rsid w:val="00904D3B"/>
    <w:rsid w:val="009050CB"/>
    <w:rsid w:val="009055B2"/>
    <w:rsid w:val="0090602D"/>
    <w:rsid w:val="0090659D"/>
    <w:rsid w:val="00907791"/>
    <w:rsid w:val="00910C81"/>
    <w:rsid w:val="0091134D"/>
    <w:rsid w:val="00911D18"/>
    <w:rsid w:val="00912AB9"/>
    <w:rsid w:val="00912E07"/>
    <w:rsid w:val="00913479"/>
    <w:rsid w:val="00913CC0"/>
    <w:rsid w:val="00913FC9"/>
    <w:rsid w:val="00914283"/>
    <w:rsid w:val="00915460"/>
    <w:rsid w:val="00915666"/>
    <w:rsid w:val="009160BC"/>
    <w:rsid w:val="00916847"/>
    <w:rsid w:val="00921277"/>
    <w:rsid w:val="00922E23"/>
    <w:rsid w:val="00926E38"/>
    <w:rsid w:val="009273BB"/>
    <w:rsid w:val="0092758A"/>
    <w:rsid w:val="00927980"/>
    <w:rsid w:val="00927ECE"/>
    <w:rsid w:val="00931F21"/>
    <w:rsid w:val="00934039"/>
    <w:rsid w:val="00934479"/>
    <w:rsid w:val="009357E9"/>
    <w:rsid w:val="00942634"/>
    <w:rsid w:val="0094597D"/>
    <w:rsid w:val="00946431"/>
    <w:rsid w:val="00946455"/>
    <w:rsid w:val="00946F5A"/>
    <w:rsid w:val="0094747F"/>
    <w:rsid w:val="009513B9"/>
    <w:rsid w:val="00952E0F"/>
    <w:rsid w:val="00952F4E"/>
    <w:rsid w:val="009531F5"/>
    <w:rsid w:val="009547B3"/>
    <w:rsid w:val="009548FE"/>
    <w:rsid w:val="00954BFA"/>
    <w:rsid w:val="00956383"/>
    <w:rsid w:val="0095643B"/>
    <w:rsid w:val="00956A59"/>
    <w:rsid w:val="00956F31"/>
    <w:rsid w:val="009578AD"/>
    <w:rsid w:val="009604A3"/>
    <w:rsid w:val="00960F2B"/>
    <w:rsid w:val="00961BC5"/>
    <w:rsid w:val="00962E24"/>
    <w:rsid w:val="00963E3C"/>
    <w:rsid w:val="00965449"/>
    <w:rsid w:val="00965AC2"/>
    <w:rsid w:val="00966314"/>
    <w:rsid w:val="00967241"/>
    <w:rsid w:val="009676C7"/>
    <w:rsid w:val="00970A5A"/>
    <w:rsid w:val="00970DD0"/>
    <w:rsid w:val="00971C16"/>
    <w:rsid w:val="009732AA"/>
    <w:rsid w:val="009732C7"/>
    <w:rsid w:val="00973303"/>
    <w:rsid w:val="00974802"/>
    <w:rsid w:val="00975375"/>
    <w:rsid w:val="00976C11"/>
    <w:rsid w:val="00980422"/>
    <w:rsid w:val="009804F3"/>
    <w:rsid w:val="00980DBB"/>
    <w:rsid w:val="00980DF4"/>
    <w:rsid w:val="00982666"/>
    <w:rsid w:val="00982F82"/>
    <w:rsid w:val="00984EB0"/>
    <w:rsid w:val="00985662"/>
    <w:rsid w:val="0098797C"/>
    <w:rsid w:val="00990755"/>
    <w:rsid w:val="009935BE"/>
    <w:rsid w:val="009938BD"/>
    <w:rsid w:val="009939D5"/>
    <w:rsid w:val="00993E8A"/>
    <w:rsid w:val="009945E9"/>
    <w:rsid w:val="009952CB"/>
    <w:rsid w:val="009958F0"/>
    <w:rsid w:val="00995ACC"/>
    <w:rsid w:val="00996CDF"/>
    <w:rsid w:val="009970BE"/>
    <w:rsid w:val="009975C9"/>
    <w:rsid w:val="00997628"/>
    <w:rsid w:val="00997A27"/>
    <w:rsid w:val="009A403F"/>
    <w:rsid w:val="009A483C"/>
    <w:rsid w:val="009A4AD1"/>
    <w:rsid w:val="009A4FF4"/>
    <w:rsid w:val="009A6B01"/>
    <w:rsid w:val="009B0224"/>
    <w:rsid w:val="009B03FC"/>
    <w:rsid w:val="009B0A31"/>
    <w:rsid w:val="009B119F"/>
    <w:rsid w:val="009B12F5"/>
    <w:rsid w:val="009B1CFD"/>
    <w:rsid w:val="009B45B2"/>
    <w:rsid w:val="009B4715"/>
    <w:rsid w:val="009B50FE"/>
    <w:rsid w:val="009B6B5B"/>
    <w:rsid w:val="009B7A76"/>
    <w:rsid w:val="009C2633"/>
    <w:rsid w:val="009C366A"/>
    <w:rsid w:val="009C3B85"/>
    <w:rsid w:val="009C3EDB"/>
    <w:rsid w:val="009C41A9"/>
    <w:rsid w:val="009C4BE9"/>
    <w:rsid w:val="009C7DD8"/>
    <w:rsid w:val="009D16BB"/>
    <w:rsid w:val="009D1D63"/>
    <w:rsid w:val="009D2877"/>
    <w:rsid w:val="009D2F2C"/>
    <w:rsid w:val="009D4291"/>
    <w:rsid w:val="009D4D5E"/>
    <w:rsid w:val="009D4E35"/>
    <w:rsid w:val="009D599A"/>
    <w:rsid w:val="009D7E29"/>
    <w:rsid w:val="009E0841"/>
    <w:rsid w:val="009E39F7"/>
    <w:rsid w:val="009E3B4D"/>
    <w:rsid w:val="009E525D"/>
    <w:rsid w:val="009E5CF9"/>
    <w:rsid w:val="009E74B2"/>
    <w:rsid w:val="009F0A51"/>
    <w:rsid w:val="009F18F6"/>
    <w:rsid w:val="009F2411"/>
    <w:rsid w:val="009F2851"/>
    <w:rsid w:val="009F2FBE"/>
    <w:rsid w:val="009F493E"/>
    <w:rsid w:val="009F5559"/>
    <w:rsid w:val="009F5778"/>
    <w:rsid w:val="009F5C64"/>
    <w:rsid w:val="009F70C0"/>
    <w:rsid w:val="00A00AB0"/>
    <w:rsid w:val="00A01058"/>
    <w:rsid w:val="00A01408"/>
    <w:rsid w:val="00A0202D"/>
    <w:rsid w:val="00A0260B"/>
    <w:rsid w:val="00A02AAD"/>
    <w:rsid w:val="00A02EE0"/>
    <w:rsid w:val="00A0301D"/>
    <w:rsid w:val="00A03845"/>
    <w:rsid w:val="00A045D6"/>
    <w:rsid w:val="00A05B97"/>
    <w:rsid w:val="00A103DB"/>
    <w:rsid w:val="00A1167E"/>
    <w:rsid w:val="00A11804"/>
    <w:rsid w:val="00A1188A"/>
    <w:rsid w:val="00A119BE"/>
    <w:rsid w:val="00A119E4"/>
    <w:rsid w:val="00A11A13"/>
    <w:rsid w:val="00A12254"/>
    <w:rsid w:val="00A12AFC"/>
    <w:rsid w:val="00A12DB7"/>
    <w:rsid w:val="00A13268"/>
    <w:rsid w:val="00A15125"/>
    <w:rsid w:val="00A16E22"/>
    <w:rsid w:val="00A20853"/>
    <w:rsid w:val="00A2400E"/>
    <w:rsid w:val="00A24C28"/>
    <w:rsid w:val="00A24FA7"/>
    <w:rsid w:val="00A252CA"/>
    <w:rsid w:val="00A27C90"/>
    <w:rsid w:val="00A3365F"/>
    <w:rsid w:val="00A348E0"/>
    <w:rsid w:val="00A402AC"/>
    <w:rsid w:val="00A40512"/>
    <w:rsid w:val="00A41DF6"/>
    <w:rsid w:val="00A4308A"/>
    <w:rsid w:val="00A433A9"/>
    <w:rsid w:val="00A44E8E"/>
    <w:rsid w:val="00A52AB2"/>
    <w:rsid w:val="00A546F5"/>
    <w:rsid w:val="00A5534B"/>
    <w:rsid w:val="00A57219"/>
    <w:rsid w:val="00A575D6"/>
    <w:rsid w:val="00A57D6C"/>
    <w:rsid w:val="00A60807"/>
    <w:rsid w:val="00A60B3D"/>
    <w:rsid w:val="00A6121A"/>
    <w:rsid w:val="00A61BE0"/>
    <w:rsid w:val="00A61FE4"/>
    <w:rsid w:val="00A623AD"/>
    <w:rsid w:val="00A6354B"/>
    <w:rsid w:val="00A647AD"/>
    <w:rsid w:val="00A64CD3"/>
    <w:rsid w:val="00A65044"/>
    <w:rsid w:val="00A6552E"/>
    <w:rsid w:val="00A66770"/>
    <w:rsid w:val="00A66D94"/>
    <w:rsid w:val="00A70031"/>
    <w:rsid w:val="00A72D4D"/>
    <w:rsid w:val="00A736F3"/>
    <w:rsid w:val="00A74435"/>
    <w:rsid w:val="00A74609"/>
    <w:rsid w:val="00A75FE3"/>
    <w:rsid w:val="00A76206"/>
    <w:rsid w:val="00A775AB"/>
    <w:rsid w:val="00A776CD"/>
    <w:rsid w:val="00A77B12"/>
    <w:rsid w:val="00A77C0B"/>
    <w:rsid w:val="00A809DC"/>
    <w:rsid w:val="00A80AB0"/>
    <w:rsid w:val="00A80F0C"/>
    <w:rsid w:val="00A82643"/>
    <w:rsid w:val="00A82815"/>
    <w:rsid w:val="00A84673"/>
    <w:rsid w:val="00A85C59"/>
    <w:rsid w:val="00A90622"/>
    <w:rsid w:val="00A90F80"/>
    <w:rsid w:val="00A91AA1"/>
    <w:rsid w:val="00A91B77"/>
    <w:rsid w:val="00A94738"/>
    <w:rsid w:val="00A94F78"/>
    <w:rsid w:val="00A9606D"/>
    <w:rsid w:val="00A96DBE"/>
    <w:rsid w:val="00A96F3E"/>
    <w:rsid w:val="00A97119"/>
    <w:rsid w:val="00AA14DF"/>
    <w:rsid w:val="00AA1EA4"/>
    <w:rsid w:val="00AA35BF"/>
    <w:rsid w:val="00AA38BE"/>
    <w:rsid w:val="00AA525A"/>
    <w:rsid w:val="00AA5627"/>
    <w:rsid w:val="00AA6760"/>
    <w:rsid w:val="00AA726B"/>
    <w:rsid w:val="00AA75E9"/>
    <w:rsid w:val="00AA77C5"/>
    <w:rsid w:val="00AA780F"/>
    <w:rsid w:val="00AB1033"/>
    <w:rsid w:val="00AB198D"/>
    <w:rsid w:val="00AB1BA0"/>
    <w:rsid w:val="00AB1F63"/>
    <w:rsid w:val="00AB2102"/>
    <w:rsid w:val="00AB2BF5"/>
    <w:rsid w:val="00AB2E26"/>
    <w:rsid w:val="00AB3057"/>
    <w:rsid w:val="00AB3248"/>
    <w:rsid w:val="00AB3D61"/>
    <w:rsid w:val="00AB5E69"/>
    <w:rsid w:val="00AC0101"/>
    <w:rsid w:val="00AC07C3"/>
    <w:rsid w:val="00AC3C18"/>
    <w:rsid w:val="00AC537F"/>
    <w:rsid w:val="00AC5C8F"/>
    <w:rsid w:val="00AC60C4"/>
    <w:rsid w:val="00AD09C7"/>
    <w:rsid w:val="00AD0F4A"/>
    <w:rsid w:val="00AD2347"/>
    <w:rsid w:val="00AD243F"/>
    <w:rsid w:val="00AD2E4C"/>
    <w:rsid w:val="00AD3240"/>
    <w:rsid w:val="00AD4938"/>
    <w:rsid w:val="00AD5D43"/>
    <w:rsid w:val="00AD6220"/>
    <w:rsid w:val="00AD6A23"/>
    <w:rsid w:val="00AD7197"/>
    <w:rsid w:val="00AD73A6"/>
    <w:rsid w:val="00AD7599"/>
    <w:rsid w:val="00AD7A5F"/>
    <w:rsid w:val="00AE0216"/>
    <w:rsid w:val="00AE3E77"/>
    <w:rsid w:val="00AE589D"/>
    <w:rsid w:val="00AE5CF4"/>
    <w:rsid w:val="00AE74EF"/>
    <w:rsid w:val="00AE7895"/>
    <w:rsid w:val="00AE7A5A"/>
    <w:rsid w:val="00AE7FF8"/>
    <w:rsid w:val="00AF1A30"/>
    <w:rsid w:val="00AF2093"/>
    <w:rsid w:val="00AF2602"/>
    <w:rsid w:val="00AF2BA7"/>
    <w:rsid w:val="00AF38C0"/>
    <w:rsid w:val="00AF39E7"/>
    <w:rsid w:val="00AF3AD3"/>
    <w:rsid w:val="00AF4B1F"/>
    <w:rsid w:val="00AF7812"/>
    <w:rsid w:val="00AF78CB"/>
    <w:rsid w:val="00B005EE"/>
    <w:rsid w:val="00B008C6"/>
    <w:rsid w:val="00B01351"/>
    <w:rsid w:val="00B01510"/>
    <w:rsid w:val="00B01606"/>
    <w:rsid w:val="00B016EB"/>
    <w:rsid w:val="00B038F8"/>
    <w:rsid w:val="00B0424C"/>
    <w:rsid w:val="00B048F7"/>
    <w:rsid w:val="00B04E97"/>
    <w:rsid w:val="00B05072"/>
    <w:rsid w:val="00B053FF"/>
    <w:rsid w:val="00B057AF"/>
    <w:rsid w:val="00B06C81"/>
    <w:rsid w:val="00B0701A"/>
    <w:rsid w:val="00B10097"/>
    <w:rsid w:val="00B10E7E"/>
    <w:rsid w:val="00B112FB"/>
    <w:rsid w:val="00B12A76"/>
    <w:rsid w:val="00B140AB"/>
    <w:rsid w:val="00B144DD"/>
    <w:rsid w:val="00B14756"/>
    <w:rsid w:val="00B15480"/>
    <w:rsid w:val="00B15ACB"/>
    <w:rsid w:val="00B15CF4"/>
    <w:rsid w:val="00B16F91"/>
    <w:rsid w:val="00B17E16"/>
    <w:rsid w:val="00B20836"/>
    <w:rsid w:val="00B214B3"/>
    <w:rsid w:val="00B21546"/>
    <w:rsid w:val="00B21E9A"/>
    <w:rsid w:val="00B221F5"/>
    <w:rsid w:val="00B22F4A"/>
    <w:rsid w:val="00B2372D"/>
    <w:rsid w:val="00B2419C"/>
    <w:rsid w:val="00B24B6F"/>
    <w:rsid w:val="00B255D2"/>
    <w:rsid w:val="00B26225"/>
    <w:rsid w:val="00B26B9F"/>
    <w:rsid w:val="00B26C2B"/>
    <w:rsid w:val="00B27403"/>
    <w:rsid w:val="00B277F8"/>
    <w:rsid w:val="00B3087F"/>
    <w:rsid w:val="00B32AF4"/>
    <w:rsid w:val="00B32BBE"/>
    <w:rsid w:val="00B33991"/>
    <w:rsid w:val="00B33B88"/>
    <w:rsid w:val="00B33DA8"/>
    <w:rsid w:val="00B350A0"/>
    <w:rsid w:val="00B3586D"/>
    <w:rsid w:val="00B367ED"/>
    <w:rsid w:val="00B40340"/>
    <w:rsid w:val="00B409B0"/>
    <w:rsid w:val="00B41CE6"/>
    <w:rsid w:val="00B429C9"/>
    <w:rsid w:val="00B42F8A"/>
    <w:rsid w:val="00B430EE"/>
    <w:rsid w:val="00B44C67"/>
    <w:rsid w:val="00B44DD8"/>
    <w:rsid w:val="00B45077"/>
    <w:rsid w:val="00B4536D"/>
    <w:rsid w:val="00B459F9"/>
    <w:rsid w:val="00B460C9"/>
    <w:rsid w:val="00B469AC"/>
    <w:rsid w:val="00B46E3E"/>
    <w:rsid w:val="00B50E3A"/>
    <w:rsid w:val="00B513C6"/>
    <w:rsid w:val="00B51AC2"/>
    <w:rsid w:val="00B52F9E"/>
    <w:rsid w:val="00B5391F"/>
    <w:rsid w:val="00B53C04"/>
    <w:rsid w:val="00B53C12"/>
    <w:rsid w:val="00B545C3"/>
    <w:rsid w:val="00B54F14"/>
    <w:rsid w:val="00B56145"/>
    <w:rsid w:val="00B56DE6"/>
    <w:rsid w:val="00B57A71"/>
    <w:rsid w:val="00B60479"/>
    <w:rsid w:val="00B6085A"/>
    <w:rsid w:val="00B64984"/>
    <w:rsid w:val="00B64CAD"/>
    <w:rsid w:val="00B651B4"/>
    <w:rsid w:val="00B65419"/>
    <w:rsid w:val="00B6674C"/>
    <w:rsid w:val="00B675D1"/>
    <w:rsid w:val="00B67F6C"/>
    <w:rsid w:val="00B71113"/>
    <w:rsid w:val="00B71C2B"/>
    <w:rsid w:val="00B75263"/>
    <w:rsid w:val="00B77608"/>
    <w:rsid w:val="00B82E0E"/>
    <w:rsid w:val="00B82F90"/>
    <w:rsid w:val="00B863AF"/>
    <w:rsid w:val="00B86849"/>
    <w:rsid w:val="00B86D4B"/>
    <w:rsid w:val="00B876D9"/>
    <w:rsid w:val="00B87C85"/>
    <w:rsid w:val="00B90AF1"/>
    <w:rsid w:val="00B9266E"/>
    <w:rsid w:val="00B93AD6"/>
    <w:rsid w:val="00B93C2D"/>
    <w:rsid w:val="00B942F8"/>
    <w:rsid w:val="00B94856"/>
    <w:rsid w:val="00B94A79"/>
    <w:rsid w:val="00B94E1A"/>
    <w:rsid w:val="00B96F24"/>
    <w:rsid w:val="00BA0300"/>
    <w:rsid w:val="00BA10D6"/>
    <w:rsid w:val="00BA1406"/>
    <w:rsid w:val="00BA1523"/>
    <w:rsid w:val="00BA1C72"/>
    <w:rsid w:val="00BA1E1D"/>
    <w:rsid w:val="00BA1FAB"/>
    <w:rsid w:val="00BA314E"/>
    <w:rsid w:val="00BA44BE"/>
    <w:rsid w:val="00BA456F"/>
    <w:rsid w:val="00BA623B"/>
    <w:rsid w:val="00BA75C1"/>
    <w:rsid w:val="00BA7ECB"/>
    <w:rsid w:val="00BB073E"/>
    <w:rsid w:val="00BB1390"/>
    <w:rsid w:val="00BB3D2A"/>
    <w:rsid w:val="00BB4D68"/>
    <w:rsid w:val="00BB5F47"/>
    <w:rsid w:val="00BB6BAF"/>
    <w:rsid w:val="00BB7A3F"/>
    <w:rsid w:val="00BC06DA"/>
    <w:rsid w:val="00BC2AF0"/>
    <w:rsid w:val="00BC3E4F"/>
    <w:rsid w:val="00BC53CB"/>
    <w:rsid w:val="00BC74BA"/>
    <w:rsid w:val="00BC7876"/>
    <w:rsid w:val="00BD5AEE"/>
    <w:rsid w:val="00BD7002"/>
    <w:rsid w:val="00BD767B"/>
    <w:rsid w:val="00BD7827"/>
    <w:rsid w:val="00BD7952"/>
    <w:rsid w:val="00BD7FAC"/>
    <w:rsid w:val="00BE161E"/>
    <w:rsid w:val="00BE16BA"/>
    <w:rsid w:val="00BE2477"/>
    <w:rsid w:val="00BE33E7"/>
    <w:rsid w:val="00BE45B8"/>
    <w:rsid w:val="00BE76DF"/>
    <w:rsid w:val="00BF0377"/>
    <w:rsid w:val="00BF0866"/>
    <w:rsid w:val="00BF1DC6"/>
    <w:rsid w:val="00BF2856"/>
    <w:rsid w:val="00BF3D16"/>
    <w:rsid w:val="00BF3DD6"/>
    <w:rsid w:val="00BF5B40"/>
    <w:rsid w:val="00BF7AF6"/>
    <w:rsid w:val="00C04B30"/>
    <w:rsid w:val="00C05999"/>
    <w:rsid w:val="00C05A07"/>
    <w:rsid w:val="00C063A4"/>
    <w:rsid w:val="00C06839"/>
    <w:rsid w:val="00C06B8B"/>
    <w:rsid w:val="00C105E5"/>
    <w:rsid w:val="00C10AEE"/>
    <w:rsid w:val="00C1110B"/>
    <w:rsid w:val="00C1175A"/>
    <w:rsid w:val="00C121DD"/>
    <w:rsid w:val="00C1230E"/>
    <w:rsid w:val="00C1278A"/>
    <w:rsid w:val="00C1319D"/>
    <w:rsid w:val="00C132BA"/>
    <w:rsid w:val="00C132E2"/>
    <w:rsid w:val="00C1392E"/>
    <w:rsid w:val="00C144B8"/>
    <w:rsid w:val="00C15AC3"/>
    <w:rsid w:val="00C161B7"/>
    <w:rsid w:val="00C17BC1"/>
    <w:rsid w:val="00C20B11"/>
    <w:rsid w:val="00C212C2"/>
    <w:rsid w:val="00C218E4"/>
    <w:rsid w:val="00C23A5B"/>
    <w:rsid w:val="00C23A97"/>
    <w:rsid w:val="00C240C8"/>
    <w:rsid w:val="00C24E73"/>
    <w:rsid w:val="00C25D3B"/>
    <w:rsid w:val="00C26312"/>
    <w:rsid w:val="00C275FF"/>
    <w:rsid w:val="00C31244"/>
    <w:rsid w:val="00C32DB4"/>
    <w:rsid w:val="00C35148"/>
    <w:rsid w:val="00C35186"/>
    <w:rsid w:val="00C354AC"/>
    <w:rsid w:val="00C35654"/>
    <w:rsid w:val="00C35EB0"/>
    <w:rsid w:val="00C36264"/>
    <w:rsid w:val="00C36AA2"/>
    <w:rsid w:val="00C36D1B"/>
    <w:rsid w:val="00C36F61"/>
    <w:rsid w:val="00C408C0"/>
    <w:rsid w:val="00C408C5"/>
    <w:rsid w:val="00C424F9"/>
    <w:rsid w:val="00C43483"/>
    <w:rsid w:val="00C440DD"/>
    <w:rsid w:val="00C46FA2"/>
    <w:rsid w:val="00C5033A"/>
    <w:rsid w:val="00C505B7"/>
    <w:rsid w:val="00C517B1"/>
    <w:rsid w:val="00C51A2C"/>
    <w:rsid w:val="00C5204B"/>
    <w:rsid w:val="00C530C4"/>
    <w:rsid w:val="00C54A95"/>
    <w:rsid w:val="00C54AEA"/>
    <w:rsid w:val="00C5563E"/>
    <w:rsid w:val="00C55D2A"/>
    <w:rsid w:val="00C55D55"/>
    <w:rsid w:val="00C55E20"/>
    <w:rsid w:val="00C56239"/>
    <w:rsid w:val="00C56AD7"/>
    <w:rsid w:val="00C57B65"/>
    <w:rsid w:val="00C61B59"/>
    <w:rsid w:val="00C62C34"/>
    <w:rsid w:val="00C63629"/>
    <w:rsid w:val="00C641F8"/>
    <w:rsid w:val="00C64885"/>
    <w:rsid w:val="00C6648B"/>
    <w:rsid w:val="00C6667C"/>
    <w:rsid w:val="00C671F9"/>
    <w:rsid w:val="00C677A9"/>
    <w:rsid w:val="00C7035E"/>
    <w:rsid w:val="00C72EB5"/>
    <w:rsid w:val="00C77264"/>
    <w:rsid w:val="00C77E34"/>
    <w:rsid w:val="00C83405"/>
    <w:rsid w:val="00C83E10"/>
    <w:rsid w:val="00C84E7E"/>
    <w:rsid w:val="00C86DDD"/>
    <w:rsid w:val="00C90BDF"/>
    <w:rsid w:val="00C95E07"/>
    <w:rsid w:val="00C96111"/>
    <w:rsid w:val="00C96233"/>
    <w:rsid w:val="00C9727B"/>
    <w:rsid w:val="00C97C4B"/>
    <w:rsid w:val="00CA0AFE"/>
    <w:rsid w:val="00CA2B06"/>
    <w:rsid w:val="00CA37BC"/>
    <w:rsid w:val="00CA3DB6"/>
    <w:rsid w:val="00CA4570"/>
    <w:rsid w:val="00CA5356"/>
    <w:rsid w:val="00CA5894"/>
    <w:rsid w:val="00CA5E7A"/>
    <w:rsid w:val="00CA5F39"/>
    <w:rsid w:val="00CA696B"/>
    <w:rsid w:val="00CA6D62"/>
    <w:rsid w:val="00CB1FAB"/>
    <w:rsid w:val="00CB22FB"/>
    <w:rsid w:val="00CB31B9"/>
    <w:rsid w:val="00CB34AF"/>
    <w:rsid w:val="00CB367F"/>
    <w:rsid w:val="00CB79A8"/>
    <w:rsid w:val="00CB7E74"/>
    <w:rsid w:val="00CC03C1"/>
    <w:rsid w:val="00CC1A66"/>
    <w:rsid w:val="00CC2425"/>
    <w:rsid w:val="00CC30A9"/>
    <w:rsid w:val="00CC348A"/>
    <w:rsid w:val="00CC3878"/>
    <w:rsid w:val="00CC4A59"/>
    <w:rsid w:val="00CC58C9"/>
    <w:rsid w:val="00CC5A19"/>
    <w:rsid w:val="00CC6C9D"/>
    <w:rsid w:val="00CC769B"/>
    <w:rsid w:val="00CD01F1"/>
    <w:rsid w:val="00CD10A5"/>
    <w:rsid w:val="00CD125E"/>
    <w:rsid w:val="00CD1CF1"/>
    <w:rsid w:val="00CD1F4F"/>
    <w:rsid w:val="00CD2D1E"/>
    <w:rsid w:val="00CD2FB4"/>
    <w:rsid w:val="00CD3B16"/>
    <w:rsid w:val="00CD4DB1"/>
    <w:rsid w:val="00CD5A55"/>
    <w:rsid w:val="00CD65FF"/>
    <w:rsid w:val="00CD6882"/>
    <w:rsid w:val="00CD68C7"/>
    <w:rsid w:val="00CD6986"/>
    <w:rsid w:val="00CD7183"/>
    <w:rsid w:val="00CD726A"/>
    <w:rsid w:val="00CD759D"/>
    <w:rsid w:val="00CE17EE"/>
    <w:rsid w:val="00CE20F2"/>
    <w:rsid w:val="00CE24EB"/>
    <w:rsid w:val="00CE2D3B"/>
    <w:rsid w:val="00CE3F41"/>
    <w:rsid w:val="00CE6EA2"/>
    <w:rsid w:val="00CE72AC"/>
    <w:rsid w:val="00CF13A8"/>
    <w:rsid w:val="00CF1CE6"/>
    <w:rsid w:val="00CF20C9"/>
    <w:rsid w:val="00CF28F6"/>
    <w:rsid w:val="00CF362F"/>
    <w:rsid w:val="00CF4CAC"/>
    <w:rsid w:val="00CF5C21"/>
    <w:rsid w:val="00CF5C72"/>
    <w:rsid w:val="00CF60DF"/>
    <w:rsid w:val="00CF787A"/>
    <w:rsid w:val="00CF7D67"/>
    <w:rsid w:val="00D0070D"/>
    <w:rsid w:val="00D0174A"/>
    <w:rsid w:val="00D01750"/>
    <w:rsid w:val="00D02A3F"/>
    <w:rsid w:val="00D04C8D"/>
    <w:rsid w:val="00D05656"/>
    <w:rsid w:val="00D0565A"/>
    <w:rsid w:val="00D05867"/>
    <w:rsid w:val="00D05FB5"/>
    <w:rsid w:val="00D06A25"/>
    <w:rsid w:val="00D07E43"/>
    <w:rsid w:val="00D104D4"/>
    <w:rsid w:val="00D11064"/>
    <w:rsid w:val="00D12380"/>
    <w:rsid w:val="00D12957"/>
    <w:rsid w:val="00D136A2"/>
    <w:rsid w:val="00D1664C"/>
    <w:rsid w:val="00D16A2F"/>
    <w:rsid w:val="00D17048"/>
    <w:rsid w:val="00D20081"/>
    <w:rsid w:val="00D20177"/>
    <w:rsid w:val="00D2069C"/>
    <w:rsid w:val="00D2118C"/>
    <w:rsid w:val="00D21F3F"/>
    <w:rsid w:val="00D22961"/>
    <w:rsid w:val="00D238A4"/>
    <w:rsid w:val="00D2669A"/>
    <w:rsid w:val="00D26FAB"/>
    <w:rsid w:val="00D27FE9"/>
    <w:rsid w:val="00D3029F"/>
    <w:rsid w:val="00D306D1"/>
    <w:rsid w:val="00D30F00"/>
    <w:rsid w:val="00D314E4"/>
    <w:rsid w:val="00D338B9"/>
    <w:rsid w:val="00D3399D"/>
    <w:rsid w:val="00D361BF"/>
    <w:rsid w:val="00D361D9"/>
    <w:rsid w:val="00D36C26"/>
    <w:rsid w:val="00D36D35"/>
    <w:rsid w:val="00D37165"/>
    <w:rsid w:val="00D40FB1"/>
    <w:rsid w:val="00D42242"/>
    <w:rsid w:val="00D42F97"/>
    <w:rsid w:val="00D440C7"/>
    <w:rsid w:val="00D45768"/>
    <w:rsid w:val="00D45B45"/>
    <w:rsid w:val="00D45BBC"/>
    <w:rsid w:val="00D469EB"/>
    <w:rsid w:val="00D50B24"/>
    <w:rsid w:val="00D50F13"/>
    <w:rsid w:val="00D512F0"/>
    <w:rsid w:val="00D516EE"/>
    <w:rsid w:val="00D52A5B"/>
    <w:rsid w:val="00D53FE5"/>
    <w:rsid w:val="00D54F0A"/>
    <w:rsid w:val="00D550DB"/>
    <w:rsid w:val="00D550FB"/>
    <w:rsid w:val="00D552DC"/>
    <w:rsid w:val="00D55C60"/>
    <w:rsid w:val="00D561D6"/>
    <w:rsid w:val="00D563BD"/>
    <w:rsid w:val="00D5756E"/>
    <w:rsid w:val="00D578FB"/>
    <w:rsid w:val="00D57D04"/>
    <w:rsid w:val="00D60A0B"/>
    <w:rsid w:val="00D62DB4"/>
    <w:rsid w:val="00D63C83"/>
    <w:rsid w:val="00D65B82"/>
    <w:rsid w:val="00D66471"/>
    <w:rsid w:val="00D677C5"/>
    <w:rsid w:val="00D67812"/>
    <w:rsid w:val="00D70140"/>
    <w:rsid w:val="00D70293"/>
    <w:rsid w:val="00D708CD"/>
    <w:rsid w:val="00D725F5"/>
    <w:rsid w:val="00D72CA0"/>
    <w:rsid w:val="00D72EB5"/>
    <w:rsid w:val="00D7306F"/>
    <w:rsid w:val="00D7346E"/>
    <w:rsid w:val="00D735BD"/>
    <w:rsid w:val="00D73AB2"/>
    <w:rsid w:val="00D73E1A"/>
    <w:rsid w:val="00D7411B"/>
    <w:rsid w:val="00D74788"/>
    <w:rsid w:val="00D76E8C"/>
    <w:rsid w:val="00D77911"/>
    <w:rsid w:val="00D80689"/>
    <w:rsid w:val="00D809D9"/>
    <w:rsid w:val="00D815E8"/>
    <w:rsid w:val="00D820A3"/>
    <w:rsid w:val="00D84AA3"/>
    <w:rsid w:val="00D866F6"/>
    <w:rsid w:val="00D868E5"/>
    <w:rsid w:val="00D910DC"/>
    <w:rsid w:val="00D91D7D"/>
    <w:rsid w:val="00D936DD"/>
    <w:rsid w:val="00D9464B"/>
    <w:rsid w:val="00D949FA"/>
    <w:rsid w:val="00D94CC7"/>
    <w:rsid w:val="00D9598B"/>
    <w:rsid w:val="00D95A2A"/>
    <w:rsid w:val="00D9607F"/>
    <w:rsid w:val="00D96184"/>
    <w:rsid w:val="00D96B56"/>
    <w:rsid w:val="00D977DF"/>
    <w:rsid w:val="00DA05D3"/>
    <w:rsid w:val="00DA1DA7"/>
    <w:rsid w:val="00DA2329"/>
    <w:rsid w:val="00DA5EBA"/>
    <w:rsid w:val="00DA6D05"/>
    <w:rsid w:val="00DB0379"/>
    <w:rsid w:val="00DB0A37"/>
    <w:rsid w:val="00DB2CDF"/>
    <w:rsid w:val="00DB46C7"/>
    <w:rsid w:val="00DB66FB"/>
    <w:rsid w:val="00DB7A7E"/>
    <w:rsid w:val="00DC0813"/>
    <w:rsid w:val="00DC0C64"/>
    <w:rsid w:val="00DC2A99"/>
    <w:rsid w:val="00DC3D6E"/>
    <w:rsid w:val="00DC5059"/>
    <w:rsid w:val="00DC5A05"/>
    <w:rsid w:val="00DC687A"/>
    <w:rsid w:val="00DD09EF"/>
    <w:rsid w:val="00DD0E5E"/>
    <w:rsid w:val="00DD2370"/>
    <w:rsid w:val="00DD2451"/>
    <w:rsid w:val="00DD36D0"/>
    <w:rsid w:val="00DD55BD"/>
    <w:rsid w:val="00DD7F64"/>
    <w:rsid w:val="00DE0637"/>
    <w:rsid w:val="00DE0D88"/>
    <w:rsid w:val="00DE162A"/>
    <w:rsid w:val="00DE23B6"/>
    <w:rsid w:val="00DE4183"/>
    <w:rsid w:val="00DE5D39"/>
    <w:rsid w:val="00DF0B9B"/>
    <w:rsid w:val="00DF287E"/>
    <w:rsid w:val="00DF3E6D"/>
    <w:rsid w:val="00DF4E7C"/>
    <w:rsid w:val="00DF4EDC"/>
    <w:rsid w:val="00DF5403"/>
    <w:rsid w:val="00DF56F8"/>
    <w:rsid w:val="00DF5EB7"/>
    <w:rsid w:val="00DF6405"/>
    <w:rsid w:val="00DF6843"/>
    <w:rsid w:val="00DF73ED"/>
    <w:rsid w:val="00E0077E"/>
    <w:rsid w:val="00E015D3"/>
    <w:rsid w:val="00E0160D"/>
    <w:rsid w:val="00E01EAE"/>
    <w:rsid w:val="00E029CF"/>
    <w:rsid w:val="00E02D50"/>
    <w:rsid w:val="00E02EB3"/>
    <w:rsid w:val="00E03891"/>
    <w:rsid w:val="00E03B30"/>
    <w:rsid w:val="00E04124"/>
    <w:rsid w:val="00E05DA8"/>
    <w:rsid w:val="00E067B3"/>
    <w:rsid w:val="00E07D24"/>
    <w:rsid w:val="00E10F04"/>
    <w:rsid w:val="00E113A8"/>
    <w:rsid w:val="00E11FE8"/>
    <w:rsid w:val="00E12B62"/>
    <w:rsid w:val="00E1333E"/>
    <w:rsid w:val="00E141D4"/>
    <w:rsid w:val="00E15810"/>
    <w:rsid w:val="00E16623"/>
    <w:rsid w:val="00E16994"/>
    <w:rsid w:val="00E16E54"/>
    <w:rsid w:val="00E174B8"/>
    <w:rsid w:val="00E221E7"/>
    <w:rsid w:val="00E22EAB"/>
    <w:rsid w:val="00E2395D"/>
    <w:rsid w:val="00E241FB"/>
    <w:rsid w:val="00E244D9"/>
    <w:rsid w:val="00E26272"/>
    <w:rsid w:val="00E268B0"/>
    <w:rsid w:val="00E2776C"/>
    <w:rsid w:val="00E27AC7"/>
    <w:rsid w:val="00E27E3C"/>
    <w:rsid w:val="00E30D12"/>
    <w:rsid w:val="00E3124F"/>
    <w:rsid w:val="00E33AFA"/>
    <w:rsid w:val="00E34032"/>
    <w:rsid w:val="00E34AF6"/>
    <w:rsid w:val="00E34C44"/>
    <w:rsid w:val="00E35689"/>
    <w:rsid w:val="00E35942"/>
    <w:rsid w:val="00E36C3F"/>
    <w:rsid w:val="00E36E5D"/>
    <w:rsid w:val="00E379D1"/>
    <w:rsid w:val="00E37ABF"/>
    <w:rsid w:val="00E42B02"/>
    <w:rsid w:val="00E434C4"/>
    <w:rsid w:val="00E448BC"/>
    <w:rsid w:val="00E467DB"/>
    <w:rsid w:val="00E46B1C"/>
    <w:rsid w:val="00E46D5B"/>
    <w:rsid w:val="00E46F3F"/>
    <w:rsid w:val="00E508C3"/>
    <w:rsid w:val="00E51C69"/>
    <w:rsid w:val="00E524CD"/>
    <w:rsid w:val="00E53736"/>
    <w:rsid w:val="00E5386E"/>
    <w:rsid w:val="00E5498B"/>
    <w:rsid w:val="00E54F07"/>
    <w:rsid w:val="00E55EE9"/>
    <w:rsid w:val="00E56E58"/>
    <w:rsid w:val="00E573C5"/>
    <w:rsid w:val="00E57A56"/>
    <w:rsid w:val="00E61165"/>
    <w:rsid w:val="00E613B0"/>
    <w:rsid w:val="00E61640"/>
    <w:rsid w:val="00E637CF"/>
    <w:rsid w:val="00E6454D"/>
    <w:rsid w:val="00E64835"/>
    <w:rsid w:val="00E652DE"/>
    <w:rsid w:val="00E6546C"/>
    <w:rsid w:val="00E6591A"/>
    <w:rsid w:val="00E67B36"/>
    <w:rsid w:val="00E70158"/>
    <w:rsid w:val="00E7077B"/>
    <w:rsid w:val="00E70905"/>
    <w:rsid w:val="00E71C13"/>
    <w:rsid w:val="00E723A4"/>
    <w:rsid w:val="00E72D49"/>
    <w:rsid w:val="00E733E4"/>
    <w:rsid w:val="00E73BB6"/>
    <w:rsid w:val="00E761B8"/>
    <w:rsid w:val="00E77002"/>
    <w:rsid w:val="00E8211B"/>
    <w:rsid w:val="00E82385"/>
    <w:rsid w:val="00E82628"/>
    <w:rsid w:val="00E82A0F"/>
    <w:rsid w:val="00E82E7F"/>
    <w:rsid w:val="00E83BCB"/>
    <w:rsid w:val="00E84BD3"/>
    <w:rsid w:val="00E858C4"/>
    <w:rsid w:val="00E85E15"/>
    <w:rsid w:val="00E86BAE"/>
    <w:rsid w:val="00E87AB2"/>
    <w:rsid w:val="00E92178"/>
    <w:rsid w:val="00E9231D"/>
    <w:rsid w:val="00E92F20"/>
    <w:rsid w:val="00E94386"/>
    <w:rsid w:val="00E943B8"/>
    <w:rsid w:val="00E94636"/>
    <w:rsid w:val="00E95813"/>
    <w:rsid w:val="00E96F19"/>
    <w:rsid w:val="00EA06CF"/>
    <w:rsid w:val="00EA0CAA"/>
    <w:rsid w:val="00EA1352"/>
    <w:rsid w:val="00EA23CB"/>
    <w:rsid w:val="00EA29FD"/>
    <w:rsid w:val="00EA3DF1"/>
    <w:rsid w:val="00EA43F4"/>
    <w:rsid w:val="00EA6094"/>
    <w:rsid w:val="00EB0344"/>
    <w:rsid w:val="00EB08D3"/>
    <w:rsid w:val="00EB0F1A"/>
    <w:rsid w:val="00EB1DD3"/>
    <w:rsid w:val="00EB1E8A"/>
    <w:rsid w:val="00EB21F0"/>
    <w:rsid w:val="00EB21F3"/>
    <w:rsid w:val="00EB36B8"/>
    <w:rsid w:val="00EB3BA8"/>
    <w:rsid w:val="00EB3E1B"/>
    <w:rsid w:val="00EB6705"/>
    <w:rsid w:val="00EB711F"/>
    <w:rsid w:val="00EB73A5"/>
    <w:rsid w:val="00EB767C"/>
    <w:rsid w:val="00EC012E"/>
    <w:rsid w:val="00EC045E"/>
    <w:rsid w:val="00EC0624"/>
    <w:rsid w:val="00EC0A44"/>
    <w:rsid w:val="00EC4AB2"/>
    <w:rsid w:val="00EC5552"/>
    <w:rsid w:val="00ED0DCF"/>
    <w:rsid w:val="00ED415A"/>
    <w:rsid w:val="00ED52D2"/>
    <w:rsid w:val="00ED580C"/>
    <w:rsid w:val="00ED5853"/>
    <w:rsid w:val="00ED61FC"/>
    <w:rsid w:val="00EE0ED9"/>
    <w:rsid w:val="00EE2306"/>
    <w:rsid w:val="00EE2885"/>
    <w:rsid w:val="00EE35DF"/>
    <w:rsid w:val="00EE3F4A"/>
    <w:rsid w:val="00EE4D9D"/>
    <w:rsid w:val="00EE54AF"/>
    <w:rsid w:val="00EF06A9"/>
    <w:rsid w:val="00EF0BBD"/>
    <w:rsid w:val="00EF2070"/>
    <w:rsid w:val="00EF24D0"/>
    <w:rsid w:val="00EF3091"/>
    <w:rsid w:val="00EF4D25"/>
    <w:rsid w:val="00EF5C33"/>
    <w:rsid w:val="00EF5ECB"/>
    <w:rsid w:val="00EF6241"/>
    <w:rsid w:val="00F00ADC"/>
    <w:rsid w:val="00F013CC"/>
    <w:rsid w:val="00F016C0"/>
    <w:rsid w:val="00F028C0"/>
    <w:rsid w:val="00F0329E"/>
    <w:rsid w:val="00F043D8"/>
    <w:rsid w:val="00F04D4B"/>
    <w:rsid w:val="00F054E2"/>
    <w:rsid w:val="00F064B0"/>
    <w:rsid w:val="00F064FF"/>
    <w:rsid w:val="00F07649"/>
    <w:rsid w:val="00F105A6"/>
    <w:rsid w:val="00F11DC8"/>
    <w:rsid w:val="00F12448"/>
    <w:rsid w:val="00F12A8C"/>
    <w:rsid w:val="00F135EE"/>
    <w:rsid w:val="00F14269"/>
    <w:rsid w:val="00F14AA7"/>
    <w:rsid w:val="00F15111"/>
    <w:rsid w:val="00F1522E"/>
    <w:rsid w:val="00F153BF"/>
    <w:rsid w:val="00F15E5C"/>
    <w:rsid w:val="00F15E71"/>
    <w:rsid w:val="00F1785B"/>
    <w:rsid w:val="00F221A3"/>
    <w:rsid w:val="00F2351A"/>
    <w:rsid w:val="00F261AD"/>
    <w:rsid w:val="00F261ED"/>
    <w:rsid w:val="00F27948"/>
    <w:rsid w:val="00F324BE"/>
    <w:rsid w:val="00F32CBA"/>
    <w:rsid w:val="00F3314E"/>
    <w:rsid w:val="00F33568"/>
    <w:rsid w:val="00F34C34"/>
    <w:rsid w:val="00F34FD6"/>
    <w:rsid w:val="00F35F42"/>
    <w:rsid w:val="00F369BF"/>
    <w:rsid w:val="00F37CF1"/>
    <w:rsid w:val="00F40A02"/>
    <w:rsid w:val="00F41038"/>
    <w:rsid w:val="00F41E50"/>
    <w:rsid w:val="00F42065"/>
    <w:rsid w:val="00F425A0"/>
    <w:rsid w:val="00F42A1B"/>
    <w:rsid w:val="00F43559"/>
    <w:rsid w:val="00F43D8C"/>
    <w:rsid w:val="00F44EC8"/>
    <w:rsid w:val="00F45000"/>
    <w:rsid w:val="00F455B1"/>
    <w:rsid w:val="00F463D4"/>
    <w:rsid w:val="00F46941"/>
    <w:rsid w:val="00F46D2A"/>
    <w:rsid w:val="00F50E25"/>
    <w:rsid w:val="00F51D12"/>
    <w:rsid w:val="00F527C1"/>
    <w:rsid w:val="00F62A44"/>
    <w:rsid w:val="00F62E75"/>
    <w:rsid w:val="00F6318B"/>
    <w:rsid w:val="00F6405D"/>
    <w:rsid w:val="00F6559C"/>
    <w:rsid w:val="00F66247"/>
    <w:rsid w:val="00F66EF2"/>
    <w:rsid w:val="00F67F0E"/>
    <w:rsid w:val="00F70AC6"/>
    <w:rsid w:val="00F71158"/>
    <w:rsid w:val="00F71E39"/>
    <w:rsid w:val="00F7382F"/>
    <w:rsid w:val="00F74830"/>
    <w:rsid w:val="00F77ABA"/>
    <w:rsid w:val="00F8026B"/>
    <w:rsid w:val="00F80C24"/>
    <w:rsid w:val="00F831E0"/>
    <w:rsid w:val="00F836CA"/>
    <w:rsid w:val="00F843E0"/>
    <w:rsid w:val="00F8446F"/>
    <w:rsid w:val="00F84A20"/>
    <w:rsid w:val="00F85AEC"/>
    <w:rsid w:val="00F86084"/>
    <w:rsid w:val="00F869A2"/>
    <w:rsid w:val="00F86FA6"/>
    <w:rsid w:val="00F9027E"/>
    <w:rsid w:val="00F902A0"/>
    <w:rsid w:val="00F90338"/>
    <w:rsid w:val="00F90BCF"/>
    <w:rsid w:val="00F90D97"/>
    <w:rsid w:val="00F913F5"/>
    <w:rsid w:val="00F915BA"/>
    <w:rsid w:val="00F92BE9"/>
    <w:rsid w:val="00F948A0"/>
    <w:rsid w:val="00F94C45"/>
    <w:rsid w:val="00F9582E"/>
    <w:rsid w:val="00F96E06"/>
    <w:rsid w:val="00F977F0"/>
    <w:rsid w:val="00F97B6A"/>
    <w:rsid w:val="00FA0915"/>
    <w:rsid w:val="00FA1995"/>
    <w:rsid w:val="00FA2615"/>
    <w:rsid w:val="00FA38CC"/>
    <w:rsid w:val="00FA3967"/>
    <w:rsid w:val="00FA45B2"/>
    <w:rsid w:val="00FA4B85"/>
    <w:rsid w:val="00FA6DB7"/>
    <w:rsid w:val="00FA6EE0"/>
    <w:rsid w:val="00FA7412"/>
    <w:rsid w:val="00FB10AE"/>
    <w:rsid w:val="00FB17D8"/>
    <w:rsid w:val="00FB251A"/>
    <w:rsid w:val="00FB3609"/>
    <w:rsid w:val="00FB6A95"/>
    <w:rsid w:val="00FB7374"/>
    <w:rsid w:val="00FB79F3"/>
    <w:rsid w:val="00FC22FD"/>
    <w:rsid w:val="00FC24E0"/>
    <w:rsid w:val="00FC26F7"/>
    <w:rsid w:val="00FC4203"/>
    <w:rsid w:val="00FC531C"/>
    <w:rsid w:val="00FC5B72"/>
    <w:rsid w:val="00FC67BA"/>
    <w:rsid w:val="00FC704D"/>
    <w:rsid w:val="00FC7A52"/>
    <w:rsid w:val="00FC7AF3"/>
    <w:rsid w:val="00FD32B5"/>
    <w:rsid w:val="00FD32C7"/>
    <w:rsid w:val="00FD41D0"/>
    <w:rsid w:val="00FD41DA"/>
    <w:rsid w:val="00FD44C4"/>
    <w:rsid w:val="00FD46C5"/>
    <w:rsid w:val="00FD4B11"/>
    <w:rsid w:val="00FD4E75"/>
    <w:rsid w:val="00FD5797"/>
    <w:rsid w:val="00FD5E04"/>
    <w:rsid w:val="00FD63A9"/>
    <w:rsid w:val="00FD71DE"/>
    <w:rsid w:val="00FE04FF"/>
    <w:rsid w:val="00FE263F"/>
    <w:rsid w:val="00FE3558"/>
    <w:rsid w:val="00FE5E07"/>
    <w:rsid w:val="00FE6DCC"/>
    <w:rsid w:val="00FF0751"/>
    <w:rsid w:val="00FF1CD6"/>
    <w:rsid w:val="00FF44D0"/>
    <w:rsid w:val="00FF4ED2"/>
    <w:rsid w:val="00FF59C9"/>
    <w:rsid w:val="00FF61B0"/>
    <w:rsid w:val="00FF66DB"/>
    <w:rsid w:val="00FF6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AB"/>
  </w:style>
  <w:style w:type="paragraph" w:styleId="Heading1">
    <w:name w:val="heading 1"/>
    <w:basedOn w:val="Normal"/>
    <w:next w:val="Normal"/>
    <w:uiPriority w:val="9"/>
    <w:qFormat/>
    <w:rsid w:val="00B140AB"/>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B140AB"/>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B140AB"/>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B140AB"/>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B140AB"/>
    <w:pPr>
      <w:keepNext/>
      <w:keepLines/>
      <w:spacing w:before="200" w:after="0"/>
      <w:outlineLvl w:val="4"/>
    </w:pPr>
    <w:rPr>
      <w:rFonts w:ascii="Arial" w:eastAsia="Arial" w:hAnsi="Arial" w:cs="Arial"/>
      <w:b/>
      <w:bCs/>
      <w:color w:val="444444"/>
      <w:szCs w:val="28"/>
    </w:rPr>
  </w:style>
  <w:style w:type="paragraph" w:styleId="Heading6">
    <w:name w:val="heading 6"/>
    <w:basedOn w:val="Normal"/>
    <w:next w:val="Normal"/>
    <w:uiPriority w:val="9"/>
    <w:unhideWhenUsed/>
    <w:qFormat/>
    <w:rsid w:val="00B140AB"/>
    <w:pPr>
      <w:keepNext/>
      <w:keepLines/>
      <w:spacing w:before="200" w:after="0"/>
      <w:outlineLvl w:val="5"/>
    </w:pPr>
    <w:rPr>
      <w:rFonts w:ascii="Arial" w:eastAsia="Arial" w:hAnsi="Arial" w:cs="Arial"/>
      <w:i/>
      <w:iCs/>
      <w:color w:val="232323"/>
      <w:szCs w:val="28"/>
    </w:rPr>
  </w:style>
  <w:style w:type="paragraph" w:styleId="Heading7">
    <w:name w:val="heading 7"/>
    <w:basedOn w:val="Normal"/>
    <w:next w:val="Normal"/>
    <w:uiPriority w:val="9"/>
    <w:unhideWhenUsed/>
    <w:qFormat/>
    <w:rsid w:val="00B140AB"/>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B140AB"/>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B140AB"/>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140AB"/>
    <w:pPr>
      <w:spacing w:after="0" w:line="240" w:lineRule="auto"/>
    </w:pPr>
    <w:rPr>
      <w:color w:val="000000"/>
    </w:rPr>
  </w:style>
  <w:style w:type="paragraph" w:styleId="Title">
    <w:name w:val="Title"/>
    <w:basedOn w:val="Normal"/>
    <w:next w:val="Normal"/>
    <w:uiPriority w:val="10"/>
    <w:qFormat/>
    <w:rsid w:val="00B140AB"/>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B140AB"/>
    <w:pPr>
      <w:spacing w:line="240" w:lineRule="auto"/>
    </w:pPr>
    <w:rPr>
      <w:i/>
      <w:color w:val="444444"/>
      <w:sz w:val="52"/>
    </w:rPr>
  </w:style>
  <w:style w:type="paragraph" w:styleId="Quote">
    <w:name w:val="Quote"/>
    <w:basedOn w:val="Normal"/>
    <w:next w:val="Normal"/>
    <w:uiPriority w:val="29"/>
    <w:qFormat/>
    <w:rsid w:val="00B140AB"/>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B140AB"/>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rsid w:val="00B140AB"/>
    <w:pPr>
      <w:tabs>
        <w:tab w:val="center" w:pos="7143"/>
        <w:tab w:val="right" w:pos="14287"/>
      </w:tabs>
      <w:spacing w:after="0" w:line="240" w:lineRule="auto"/>
    </w:pPr>
    <w:rPr>
      <w:color w:val="000000"/>
      <w:sz w:val="22"/>
    </w:rPr>
  </w:style>
  <w:style w:type="paragraph" w:styleId="Footer">
    <w:name w:val="footer"/>
    <w:basedOn w:val="Normal"/>
    <w:uiPriority w:val="99"/>
    <w:unhideWhenUsed/>
    <w:rsid w:val="00B140AB"/>
    <w:pPr>
      <w:tabs>
        <w:tab w:val="center" w:pos="7143"/>
        <w:tab w:val="right" w:pos="14287"/>
      </w:tabs>
      <w:spacing w:after="0" w:line="240" w:lineRule="auto"/>
    </w:pPr>
    <w:rPr>
      <w:color w:val="000000"/>
      <w:sz w:val="22"/>
    </w:rPr>
  </w:style>
  <w:style w:type="table" w:customStyle="1" w:styleId="Lined">
    <w:name w:val="Lined"/>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B140AB"/>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B140AB"/>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B140AB"/>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B140AB"/>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B140AB"/>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B140AB"/>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B140AB"/>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B140AB"/>
    <w:rPr>
      <w:color w:val="0000FF" w:themeColor="hyperlink"/>
      <w:u w:val="single"/>
    </w:rPr>
  </w:style>
  <w:style w:type="paragraph" w:styleId="FootnoteText">
    <w:name w:val="footnote text"/>
    <w:basedOn w:val="Normal"/>
    <w:uiPriority w:val="99"/>
    <w:semiHidden/>
    <w:unhideWhenUsed/>
    <w:rsid w:val="00B140AB"/>
    <w:pPr>
      <w:spacing w:after="0" w:line="240" w:lineRule="auto"/>
    </w:pPr>
    <w:rPr>
      <w:sz w:val="20"/>
    </w:rPr>
  </w:style>
  <w:style w:type="character" w:customStyle="1" w:styleId="FootnoteTextChar">
    <w:name w:val="Footnote Text Char"/>
    <w:basedOn w:val="DefaultParagraphFont"/>
    <w:uiPriority w:val="99"/>
    <w:semiHidden/>
    <w:rsid w:val="00B140AB"/>
    <w:rPr>
      <w:sz w:val="20"/>
    </w:rPr>
  </w:style>
  <w:style w:type="character" w:styleId="FootnoteReference">
    <w:name w:val="footnote reference"/>
    <w:basedOn w:val="DefaultParagraphFont"/>
    <w:uiPriority w:val="99"/>
    <w:semiHidden/>
    <w:unhideWhenUsed/>
    <w:rsid w:val="00B140AB"/>
    <w:rPr>
      <w:vertAlign w:val="superscript"/>
    </w:rPr>
  </w:style>
  <w:style w:type="table" w:styleId="TableGrid">
    <w:name w:val="Table Grid"/>
    <w:aliases w:val="网格型!,（网格型）"/>
    <w:basedOn w:val="TableNormal"/>
    <w:uiPriority w:val="39"/>
    <w:rsid w:val="00B140AB"/>
    <w:pPr>
      <w:spacing w:before="0"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140AB"/>
    <w:pPr>
      <w:ind w:left="720"/>
      <w:contextualSpacing/>
    </w:pPr>
  </w:style>
  <w:style w:type="character" w:customStyle="1" w:styleId="Heading2Char">
    <w:name w:val="Heading 2 Char"/>
    <w:basedOn w:val="DefaultParagraphFont"/>
    <w:link w:val="Heading2"/>
    <w:uiPriority w:val="9"/>
    <w:rsid w:val="00ED61FC"/>
    <w:rPr>
      <w:rFonts w:ascii="Arial" w:eastAsia="Arial" w:hAnsi="Arial" w:cs="Arial"/>
      <w:b/>
      <w:bCs/>
      <w:color w:val="000000" w:themeColor="text1"/>
      <w:sz w:val="40"/>
    </w:rPr>
  </w:style>
  <w:style w:type="paragraph" w:styleId="NormalWeb">
    <w:name w:val="Normal (Web)"/>
    <w:basedOn w:val="Normal"/>
    <w:uiPriority w:val="99"/>
    <w:unhideWhenUsed/>
    <w:rsid w:val="005854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sz w:val="24"/>
      <w:szCs w:val="24"/>
    </w:rPr>
  </w:style>
  <w:style w:type="character" w:customStyle="1" w:styleId="demuc4">
    <w:name w:val="demuc4"/>
    <w:rsid w:val="003B7E0F"/>
  </w:style>
  <w:style w:type="paragraph" w:styleId="BalloonText">
    <w:name w:val="Balloon Text"/>
    <w:basedOn w:val="Normal"/>
    <w:link w:val="BalloonTextChar"/>
    <w:uiPriority w:val="99"/>
    <w:semiHidden/>
    <w:unhideWhenUsed/>
    <w:rsid w:val="00821AD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DF"/>
    <w:rPr>
      <w:rFonts w:ascii="Tahoma" w:hAnsi="Tahoma" w:cs="Tahoma"/>
      <w:sz w:val="16"/>
      <w:szCs w:val="16"/>
    </w:rPr>
  </w:style>
  <w:style w:type="paragraph" w:styleId="BodyText">
    <w:name w:val="Body Text"/>
    <w:basedOn w:val="Normal"/>
    <w:link w:val="BodyTextChar"/>
    <w:uiPriority w:val="99"/>
    <w:unhideWhenUsed/>
    <w:rsid w:val="000E78AA"/>
    <w:pPr>
      <w:pBdr>
        <w:top w:val="none" w:sz="0" w:space="0" w:color="auto"/>
        <w:left w:val="none" w:sz="0" w:space="0" w:color="auto"/>
        <w:bottom w:val="none" w:sz="0" w:space="0" w:color="auto"/>
        <w:right w:val="none" w:sz="0" w:space="0" w:color="auto"/>
        <w:between w:val="none" w:sz="0" w:space="0" w:color="auto"/>
      </w:pBdr>
      <w:spacing w:before="0" w:after="120" w:line="240" w:lineRule="auto"/>
    </w:pPr>
    <w:rPr>
      <w:rFonts w:ascii=".VnTime" w:hAnsi=".VnTime"/>
      <w:szCs w:val="28"/>
    </w:rPr>
  </w:style>
  <w:style w:type="character" w:customStyle="1" w:styleId="BodyTextChar">
    <w:name w:val="Body Text Char"/>
    <w:basedOn w:val="DefaultParagraphFont"/>
    <w:link w:val="BodyText"/>
    <w:uiPriority w:val="99"/>
    <w:rsid w:val="000E78AA"/>
    <w:rPr>
      <w:rFonts w:ascii=".VnTime" w:hAnsi=".VnTim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AB"/>
  </w:style>
  <w:style w:type="paragraph" w:styleId="Heading1">
    <w:name w:val="heading 1"/>
    <w:basedOn w:val="Normal"/>
    <w:next w:val="Normal"/>
    <w:uiPriority w:val="9"/>
    <w:qFormat/>
    <w:rsid w:val="00B140AB"/>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B140AB"/>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B140AB"/>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B140AB"/>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B140AB"/>
    <w:pPr>
      <w:keepNext/>
      <w:keepLines/>
      <w:spacing w:before="200" w:after="0"/>
      <w:outlineLvl w:val="4"/>
    </w:pPr>
    <w:rPr>
      <w:rFonts w:ascii="Arial" w:eastAsia="Arial" w:hAnsi="Arial" w:cs="Arial"/>
      <w:b/>
      <w:bCs/>
      <w:color w:val="444444"/>
      <w:szCs w:val="28"/>
    </w:rPr>
  </w:style>
  <w:style w:type="paragraph" w:styleId="Heading6">
    <w:name w:val="heading 6"/>
    <w:basedOn w:val="Normal"/>
    <w:next w:val="Normal"/>
    <w:uiPriority w:val="9"/>
    <w:unhideWhenUsed/>
    <w:qFormat/>
    <w:rsid w:val="00B140AB"/>
    <w:pPr>
      <w:keepNext/>
      <w:keepLines/>
      <w:spacing w:before="200" w:after="0"/>
      <w:outlineLvl w:val="5"/>
    </w:pPr>
    <w:rPr>
      <w:rFonts w:ascii="Arial" w:eastAsia="Arial" w:hAnsi="Arial" w:cs="Arial"/>
      <w:i/>
      <w:iCs/>
      <w:color w:val="232323"/>
      <w:szCs w:val="28"/>
    </w:rPr>
  </w:style>
  <w:style w:type="paragraph" w:styleId="Heading7">
    <w:name w:val="heading 7"/>
    <w:basedOn w:val="Normal"/>
    <w:next w:val="Normal"/>
    <w:uiPriority w:val="9"/>
    <w:unhideWhenUsed/>
    <w:qFormat/>
    <w:rsid w:val="00B140AB"/>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B140AB"/>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B140AB"/>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140AB"/>
    <w:pPr>
      <w:spacing w:after="0" w:line="240" w:lineRule="auto"/>
    </w:pPr>
    <w:rPr>
      <w:color w:val="000000"/>
    </w:rPr>
  </w:style>
  <w:style w:type="paragraph" w:styleId="Title">
    <w:name w:val="Title"/>
    <w:basedOn w:val="Normal"/>
    <w:next w:val="Normal"/>
    <w:uiPriority w:val="10"/>
    <w:qFormat/>
    <w:rsid w:val="00B140AB"/>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B140AB"/>
    <w:pPr>
      <w:spacing w:line="240" w:lineRule="auto"/>
    </w:pPr>
    <w:rPr>
      <w:i/>
      <w:color w:val="444444"/>
      <w:sz w:val="52"/>
    </w:rPr>
  </w:style>
  <w:style w:type="paragraph" w:styleId="Quote">
    <w:name w:val="Quote"/>
    <w:basedOn w:val="Normal"/>
    <w:next w:val="Normal"/>
    <w:uiPriority w:val="29"/>
    <w:qFormat/>
    <w:rsid w:val="00B140AB"/>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B140AB"/>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rsid w:val="00B140AB"/>
    <w:pPr>
      <w:tabs>
        <w:tab w:val="center" w:pos="7143"/>
        <w:tab w:val="right" w:pos="14287"/>
      </w:tabs>
      <w:spacing w:after="0" w:line="240" w:lineRule="auto"/>
    </w:pPr>
    <w:rPr>
      <w:color w:val="000000"/>
      <w:sz w:val="22"/>
    </w:rPr>
  </w:style>
  <w:style w:type="paragraph" w:styleId="Footer">
    <w:name w:val="footer"/>
    <w:basedOn w:val="Normal"/>
    <w:uiPriority w:val="99"/>
    <w:unhideWhenUsed/>
    <w:rsid w:val="00B140AB"/>
    <w:pPr>
      <w:tabs>
        <w:tab w:val="center" w:pos="7143"/>
        <w:tab w:val="right" w:pos="14287"/>
      </w:tabs>
      <w:spacing w:after="0" w:line="240" w:lineRule="auto"/>
    </w:pPr>
    <w:rPr>
      <w:color w:val="000000"/>
      <w:sz w:val="22"/>
    </w:rPr>
  </w:style>
  <w:style w:type="table" w:customStyle="1" w:styleId="Lined">
    <w:name w:val="Lined"/>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B140AB"/>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B140AB"/>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B140AB"/>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B140AB"/>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B140AB"/>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B140AB"/>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B140AB"/>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B140AB"/>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B140AB"/>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B140AB"/>
    <w:rPr>
      <w:color w:val="0000FF" w:themeColor="hyperlink"/>
      <w:u w:val="single"/>
    </w:rPr>
  </w:style>
  <w:style w:type="paragraph" w:styleId="FootnoteText">
    <w:name w:val="footnote text"/>
    <w:basedOn w:val="Normal"/>
    <w:uiPriority w:val="99"/>
    <w:semiHidden/>
    <w:unhideWhenUsed/>
    <w:rsid w:val="00B140AB"/>
    <w:pPr>
      <w:spacing w:after="0" w:line="240" w:lineRule="auto"/>
    </w:pPr>
    <w:rPr>
      <w:sz w:val="20"/>
    </w:rPr>
  </w:style>
  <w:style w:type="character" w:customStyle="1" w:styleId="FootnoteTextChar">
    <w:name w:val="Footnote Text Char"/>
    <w:basedOn w:val="DefaultParagraphFont"/>
    <w:uiPriority w:val="99"/>
    <w:semiHidden/>
    <w:rsid w:val="00B140AB"/>
    <w:rPr>
      <w:sz w:val="20"/>
    </w:rPr>
  </w:style>
  <w:style w:type="character" w:styleId="FootnoteReference">
    <w:name w:val="footnote reference"/>
    <w:basedOn w:val="DefaultParagraphFont"/>
    <w:uiPriority w:val="99"/>
    <w:semiHidden/>
    <w:unhideWhenUsed/>
    <w:rsid w:val="00B140AB"/>
    <w:rPr>
      <w:vertAlign w:val="superscript"/>
    </w:rPr>
  </w:style>
  <w:style w:type="table" w:styleId="TableGrid">
    <w:name w:val="Table Grid"/>
    <w:aliases w:val="网格型!,（网格型）"/>
    <w:basedOn w:val="TableNormal"/>
    <w:uiPriority w:val="39"/>
    <w:rsid w:val="00B140AB"/>
    <w:pPr>
      <w:spacing w:before="0"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140AB"/>
    <w:pPr>
      <w:ind w:left="720"/>
      <w:contextualSpacing/>
    </w:pPr>
  </w:style>
  <w:style w:type="character" w:customStyle="1" w:styleId="Heading2Char">
    <w:name w:val="Heading 2 Char"/>
    <w:basedOn w:val="DefaultParagraphFont"/>
    <w:link w:val="Heading2"/>
    <w:uiPriority w:val="9"/>
    <w:rsid w:val="00ED61FC"/>
    <w:rPr>
      <w:rFonts w:ascii="Arial" w:eastAsia="Arial" w:hAnsi="Arial" w:cs="Arial"/>
      <w:b/>
      <w:bCs/>
      <w:color w:val="000000" w:themeColor="text1"/>
      <w:sz w:val="40"/>
    </w:rPr>
  </w:style>
  <w:style w:type="paragraph" w:styleId="NormalWeb">
    <w:name w:val="Normal (Web)"/>
    <w:basedOn w:val="Normal"/>
    <w:uiPriority w:val="99"/>
    <w:unhideWhenUsed/>
    <w:rsid w:val="005854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sz w:val="24"/>
      <w:szCs w:val="24"/>
    </w:rPr>
  </w:style>
  <w:style w:type="character" w:customStyle="1" w:styleId="demuc4">
    <w:name w:val="demuc4"/>
    <w:rsid w:val="003B7E0F"/>
  </w:style>
  <w:style w:type="paragraph" w:styleId="BalloonText">
    <w:name w:val="Balloon Text"/>
    <w:basedOn w:val="Normal"/>
    <w:link w:val="BalloonTextChar"/>
    <w:uiPriority w:val="99"/>
    <w:semiHidden/>
    <w:unhideWhenUsed/>
    <w:rsid w:val="00821AD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DF"/>
    <w:rPr>
      <w:rFonts w:ascii="Tahoma" w:hAnsi="Tahoma" w:cs="Tahoma"/>
      <w:sz w:val="16"/>
      <w:szCs w:val="16"/>
    </w:rPr>
  </w:style>
  <w:style w:type="paragraph" w:styleId="BodyText">
    <w:name w:val="Body Text"/>
    <w:basedOn w:val="Normal"/>
    <w:link w:val="BodyTextChar"/>
    <w:uiPriority w:val="99"/>
    <w:unhideWhenUsed/>
    <w:rsid w:val="000E78AA"/>
    <w:pPr>
      <w:pBdr>
        <w:top w:val="none" w:sz="0" w:space="0" w:color="auto"/>
        <w:left w:val="none" w:sz="0" w:space="0" w:color="auto"/>
        <w:bottom w:val="none" w:sz="0" w:space="0" w:color="auto"/>
        <w:right w:val="none" w:sz="0" w:space="0" w:color="auto"/>
        <w:between w:val="none" w:sz="0" w:space="0" w:color="auto"/>
      </w:pBdr>
      <w:spacing w:before="0" w:after="120" w:line="240" w:lineRule="auto"/>
    </w:pPr>
    <w:rPr>
      <w:rFonts w:ascii=".VnTime" w:hAnsi=".VnTime"/>
      <w:szCs w:val="28"/>
    </w:rPr>
  </w:style>
  <w:style w:type="character" w:customStyle="1" w:styleId="BodyTextChar">
    <w:name w:val="Body Text Char"/>
    <w:basedOn w:val="DefaultParagraphFont"/>
    <w:link w:val="BodyText"/>
    <w:uiPriority w:val="99"/>
    <w:rsid w:val="000E78AA"/>
    <w:rPr>
      <w:rFonts w:ascii=".VnTime" w:hAnsi=".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3605">
      <w:bodyDiv w:val="1"/>
      <w:marLeft w:val="0"/>
      <w:marRight w:val="0"/>
      <w:marTop w:val="0"/>
      <w:marBottom w:val="0"/>
      <w:divBdr>
        <w:top w:val="none" w:sz="0" w:space="0" w:color="auto"/>
        <w:left w:val="none" w:sz="0" w:space="0" w:color="auto"/>
        <w:bottom w:val="none" w:sz="0" w:space="0" w:color="auto"/>
        <w:right w:val="none" w:sz="0" w:space="0" w:color="auto"/>
      </w:divBdr>
      <w:divsChild>
        <w:div w:id="86271374">
          <w:marLeft w:val="0"/>
          <w:marRight w:val="0"/>
          <w:marTop w:val="0"/>
          <w:marBottom w:val="0"/>
          <w:divBdr>
            <w:top w:val="none" w:sz="0" w:space="0" w:color="auto"/>
            <w:left w:val="none" w:sz="0" w:space="0" w:color="auto"/>
            <w:bottom w:val="none" w:sz="0" w:space="0" w:color="auto"/>
            <w:right w:val="none" w:sz="0" w:space="0" w:color="auto"/>
          </w:divBdr>
        </w:div>
      </w:divsChild>
    </w:div>
    <w:div w:id="9108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2021-09-12T03:39:00Z</cp:lastPrinted>
  <dcterms:created xsi:type="dcterms:W3CDTF">2021-09-12T10:33:00Z</dcterms:created>
  <dcterms:modified xsi:type="dcterms:W3CDTF">2021-09-12T11:13:00Z</dcterms:modified>
</cp:coreProperties>
</file>